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61" w:rsidRPr="00B55861" w:rsidRDefault="00B55861">
      <w:pPr>
        <w:rPr>
          <w:sz w:val="28"/>
          <w:szCs w:val="28"/>
        </w:rPr>
      </w:pPr>
      <w:r w:rsidRPr="00B55861">
        <w:rPr>
          <w:sz w:val="28"/>
          <w:szCs w:val="28"/>
        </w:rPr>
        <w:t>Collecties en tentoonstellingen</w:t>
      </w:r>
    </w:p>
    <w:p w:rsidR="00726014" w:rsidRDefault="00B55861">
      <w:pPr>
        <w:rPr>
          <w:sz w:val="28"/>
          <w:szCs w:val="28"/>
        </w:rPr>
      </w:pPr>
      <w:hyperlink r:id="rId5" w:history="1">
        <w:r w:rsidRPr="002A381B">
          <w:rPr>
            <w:rStyle w:val="Hyperlink"/>
            <w:sz w:val="28"/>
            <w:szCs w:val="28"/>
          </w:rPr>
          <w:t>https://www.woonz.nl/informatie-inspiratie/actueel-cat/kunst-cultuur/</w:t>
        </w:r>
      </w:hyperlink>
    </w:p>
    <w:p w:rsidR="00B55861" w:rsidRDefault="00B55861">
      <w:pPr>
        <w:rPr>
          <w:sz w:val="28"/>
          <w:szCs w:val="28"/>
        </w:rPr>
      </w:pPr>
    </w:p>
    <w:p w:rsidR="00B55861" w:rsidRPr="00B55861" w:rsidRDefault="00B55861" w:rsidP="00B55861">
      <w:pPr>
        <w:spacing w:before="0" w:beforeAutospacing="0" w:after="240" w:afterAutospacing="0" w:line="360" w:lineRule="auto"/>
        <w:rPr>
          <w:rFonts w:ascii="Arial" w:eastAsia="Times New Roman" w:hAnsi="Arial" w:cs="Arial"/>
          <w:color w:val="767676"/>
          <w:sz w:val="24"/>
          <w:szCs w:val="24"/>
          <w:lang w:eastAsia="nl-NL"/>
        </w:rPr>
      </w:pPr>
      <w:r w:rsidRPr="00B55861">
        <w:rPr>
          <w:rFonts w:ascii="Arial" w:eastAsia="Times New Roman" w:hAnsi="Arial" w:cs="Arial"/>
          <w:color w:val="767676"/>
          <w:sz w:val="24"/>
          <w:szCs w:val="24"/>
          <w:lang w:eastAsia="nl-NL"/>
        </w:rPr>
        <w:t xml:space="preserve">Het coronavirus heeft grote gevolgen voor de culturele en creatieve sector. Musea zijn gesloten, theatervoorstellingen gaan niet door… Gelukkig vinden een hoop organisaties hun weg online: van gedigitaliseerde collecties tot virtuele rondleidingen en leuke doe-het-zelf acties. Lees er meer over. </w:t>
      </w:r>
    </w:p>
    <w:p w:rsidR="00B55861" w:rsidRPr="00B55861" w:rsidRDefault="00B55861" w:rsidP="00B55861">
      <w:pPr>
        <w:spacing w:before="0" w:beforeAutospacing="0" w:after="0" w:afterAutospacing="0" w:line="269" w:lineRule="atLeast"/>
        <w:outlineLvl w:val="1"/>
        <w:rPr>
          <w:rFonts w:ascii="Arial W02 Rounded Bold" w:eastAsia="Times New Roman" w:hAnsi="Arial W02 Rounded Bold" w:cs="Arial"/>
          <w:b/>
          <w:bCs/>
          <w:color w:val="373737"/>
          <w:sz w:val="32"/>
          <w:szCs w:val="32"/>
          <w:lang w:eastAsia="nl-NL"/>
        </w:rPr>
      </w:pPr>
      <w:r w:rsidRPr="00B55861">
        <w:rPr>
          <w:rFonts w:ascii="Arial W02 Rounded Bold" w:eastAsia="Times New Roman" w:hAnsi="Arial W02 Rounded Bold" w:cs="Arial"/>
          <w:b/>
          <w:bCs/>
          <w:color w:val="373737"/>
          <w:sz w:val="32"/>
          <w:szCs w:val="32"/>
          <w:lang w:eastAsia="nl-NL"/>
        </w:rPr>
        <w:t>Gedigitaliseerde collecties en tentoonstellingen</w:t>
      </w:r>
    </w:p>
    <w:p w:rsidR="00B55861" w:rsidRPr="00B55861" w:rsidRDefault="00B55861" w:rsidP="00B55861">
      <w:pPr>
        <w:spacing w:before="0" w:beforeAutospacing="0" w:after="240" w:afterAutospacing="0" w:line="360" w:lineRule="auto"/>
        <w:rPr>
          <w:rFonts w:ascii="Arial" w:eastAsia="Times New Roman" w:hAnsi="Arial" w:cs="Arial"/>
          <w:color w:val="767676"/>
          <w:sz w:val="24"/>
          <w:szCs w:val="24"/>
          <w:lang w:eastAsia="nl-NL"/>
        </w:rPr>
      </w:pPr>
      <w:r w:rsidRPr="00B55861">
        <w:rPr>
          <w:rFonts w:ascii="Arial" w:eastAsia="Times New Roman" w:hAnsi="Arial" w:cs="Arial"/>
          <w:color w:val="767676"/>
          <w:sz w:val="24"/>
          <w:szCs w:val="24"/>
          <w:lang w:eastAsia="nl-NL"/>
        </w:rPr>
        <w:t>Bent u een kunstliefhebber? Dan hebben wij goed nieuws voor u: veel musea en galeries hebben hun collecties online toegankelijk gemaakt. En dat betekent dat u vanaf uw stoel kunt kijken naar de verschillende collecties en tentoonstellingen. Wat fijn! Op deze manier wordt kunst alsnog dichtbij het publiek gebracht. Bekijk hieronder bekende musea die hun verzameling hebben gedigitaliseerd:  </w:t>
      </w:r>
    </w:p>
    <w:p w:rsidR="00B55861" w:rsidRPr="00B55861" w:rsidRDefault="00B55861" w:rsidP="00B55861">
      <w:pPr>
        <w:numPr>
          <w:ilvl w:val="0"/>
          <w:numId w:val="1"/>
        </w:numPr>
        <w:spacing w:before="0" w:beforeAutospacing="0" w:after="0" w:afterAutospacing="0"/>
        <w:ind w:left="0"/>
        <w:rPr>
          <w:rFonts w:ascii="Arial" w:eastAsia="Times New Roman" w:hAnsi="Arial" w:cs="Arial"/>
          <w:color w:val="767676"/>
          <w:sz w:val="24"/>
          <w:szCs w:val="24"/>
          <w:lang w:eastAsia="nl-NL"/>
        </w:rPr>
      </w:pPr>
      <w:r w:rsidRPr="00B55861">
        <w:rPr>
          <w:rFonts w:ascii="Arial" w:eastAsia="Times New Roman" w:hAnsi="Arial" w:cs="Arial"/>
          <w:color w:val="767676"/>
          <w:sz w:val="24"/>
          <w:szCs w:val="24"/>
          <w:lang w:eastAsia="nl-NL"/>
        </w:rPr>
        <w:t>Het </w:t>
      </w:r>
      <w:proofErr w:type="spellStart"/>
      <w:r w:rsidRPr="00B55861">
        <w:rPr>
          <w:rFonts w:ascii="Arial" w:eastAsia="Times New Roman" w:hAnsi="Arial" w:cs="Arial"/>
          <w:color w:val="767676"/>
          <w:sz w:val="24"/>
          <w:szCs w:val="24"/>
          <w:lang w:eastAsia="nl-NL"/>
        </w:rPr>
        <w:fldChar w:fldCharType="begin"/>
      </w:r>
      <w:r w:rsidRPr="00B55861">
        <w:rPr>
          <w:rFonts w:ascii="Arial" w:eastAsia="Times New Roman" w:hAnsi="Arial" w:cs="Arial"/>
          <w:color w:val="767676"/>
          <w:sz w:val="24"/>
          <w:szCs w:val="24"/>
          <w:lang w:eastAsia="nl-NL"/>
        </w:rPr>
        <w:instrText xml:space="preserve"> HYPERLINK "https://www.museodelprado.es/en" \t "_blank" </w:instrText>
      </w:r>
      <w:r w:rsidRPr="00B55861">
        <w:rPr>
          <w:rFonts w:ascii="Arial" w:eastAsia="Times New Roman" w:hAnsi="Arial" w:cs="Arial"/>
          <w:color w:val="767676"/>
          <w:sz w:val="24"/>
          <w:szCs w:val="24"/>
          <w:lang w:eastAsia="nl-NL"/>
        </w:rPr>
        <w:fldChar w:fldCharType="separate"/>
      </w:r>
      <w:r w:rsidRPr="00B55861">
        <w:rPr>
          <w:rFonts w:ascii="Arial" w:eastAsia="Times New Roman" w:hAnsi="Arial" w:cs="Arial"/>
          <w:color w:val="2F8694"/>
          <w:sz w:val="24"/>
          <w:szCs w:val="24"/>
          <w:lang w:eastAsia="nl-NL"/>
        </w:rPr>
        <w:t>Prado</w:t>
      </w:r>
      <w:proofErr w:type="spellEnd"/>
      <w:r w:rsidRPr="00B55861">
        <w:rPr>
          <w:rFonts w:ascii="Arial" w:eastAsia="Times New Roman" w:hAnsi="Arial" w:cs="Arial"/>
          <w:color w:val="767676"/>
          <w:sz w:val="24"/>
          <w:szCs w:val="24"/>
          <w:lang w:eastAsia="nl-NL"/>
        </w:rPr>
        <w:fldChar w:fldCharType="end"/>
      </w:r>
      <w:r w:rsidRPr="00B55861">
        <w:rPr>
          <w:rFonts w:ascii="Arial" w:eastAsia="Times New Roman" w:hAnsi="Arial" w:cs="Arial"/>
          <w:color w:val="767676"/>
          <w:sz w:val="24"/>
          <w:szCs w:val="24"/>
          <w:lang w:eastAsia="nl-NL"/>
        </w:rPr>
        <w:t> (Madrid); </w:t>
      </w:r>
    </w:p>
    <w:p w:rsidR="00B55861" w:rsidRPr="00B55861" w:rsidRDefault="00B55861" w:rsidP="00B55861">
      <w:pPr>
        <w:numPr>
          <w:ilvl w:val="0"/>
          <w:numId w:val="1"/>
        </w:numPr>
        <w:spacing w:before="0" w:beforeAutospacing="0" w:after="0" w:afterAutospacing="0"/>
        <w:ind w:left="0"/>
        <w:rPr>
          <w:rFonts w:ascii="Arial" w:eastAsia="Times New Roman" w:hAnsi="Arial" w:cs="Arial"/>
          <w:color w:val="767676"/>
          <w:sz w:val="24"/>
          <w:szCs w:val="24"/>
          <w:lang w:eastAsia="nl-NL"/>
        </w:rPr>
      </w:pPr>
      <w:hyperlink r:id="rId6" w:tgtFrame="_blank" w:history="1">
        <w:proofErr w:type="spellStart"/>
        <w:r w:rsidRPr="00B55861">
          <w:rPr>
            <w:rFonts w:ascii="Arial" w:eastAsia="Times New Roman" w:hAnsi="Arial" w:cs="Arial"/>
            <w:color w:val="2F8694"/>
            <w:sz w:val="24"/>
            <w:szCs w:val="24"/>
            <w:lang w:eastAsia="nl-NL"/>
          </w:rPr>
          <w:t>Pinacoteca</w:t>
        </w:r>
        <w:proofErr w:type="spellEnd"/>
        <w:r w:rsidRPr="00B55861">
          <w:rPr>
            <w:rFonts w:ascii="Arial" w:eastAsia="Times New Roman" w:hAnsi="Arial" w:cs="Arial"/>
            <w:color w:val="2F8694"/>
            <w:sz w:val="24"/>
            <w:szCs w:val="24"/>
            <w:lang w:eastAsia="nl-NL"/>
          </w:rPr>
          <w:t> di </w:t>
        </w:r>
        <w:proofErr w:type="spellStart"/>
        <w:r w:rsidRPr="00B55861">
          <w:rPr>
            <w:rFonts w:ascii="Arial" w:eastAsia="Times New Roman" w:hAnsi="Arial" w:cs="Arial"/>
            <w:color w:val="2F8694"/>
            <w:sz w:val="24"/>
            <w:szCs w:val="24"/>
            <w:lang w:eastAsia="nl-NL"/>
          </w:rPr>
          <w:t>Brera</w:t>
        </w:r>
        <w:proofErr w:type="spellEnd"/>
      </w:hyperlink>
      <w:r w:rsidRPr="00B55861">
        <w:rPr>
          <w:rFonts w:ascii="Arial" w:eastAsia="Times New Roman" w:hAnsi="Arial" w:cs="Arial"/>
          <w:color w:val="767676"/>
          <w:sz w:val="24"/>
          <w:szCs w:val="24"/>
          <w:lang w:eastAsia="nl-NL"/>
        </w:rPr>
        <w:t> (Milaan); </w:t>
      </w:r>
    </w:p>
    <w:p w:rsidR="00B55861" w:rsidRPr="00B55861" w:rsidRDefault="00B55861" w:rsidP="00B55861">
      <w:pPr>
        <w:numPr>
          <w:ilvl w:val="0"/>
          <w:numId w:val="1"/>
        </w:numPr>
        <w:spacing w:before="0" w:beforeAutospacing="0" w:after="0" w:afterAutospacing="0"/>
        <w:ind w:left="0"/>
        <w:rPr>
          <w:rFonts w:ascii="Arial" w:eastAsia="Times New Roman" w:hAnsi="Arial" w:cs="Arial"/>
          <w:color w:val="767676"/>
          <w:sz w:val="24"/>
          <w:szCs w:val="24"/>
          <w:lang w:val="en-US" w:eastAsia="nl-NL"/>
        </w:rPr>
      </w:pPr>
      <w:r w:rsidRPr="00B55861">
        <w:rPr>
          <w:rFonts w:ascii="Arial" w:eastAsia="Times New Roman" w:hAnsi="Arial" w:cs="Arial"/>
          <w:color w:val="767676"/>
          <w:sz w:val="24"/>
          <w:szCs w:val="24"/>
          <w:lang w:eastAsia="nl-NL"/>
        </w:rPr>
        <w:fldChar w:fldCharType="begin"/>
      </w:r>
      <w:r w:rsidRPr="00B55861">
        <w:rPr>
          <w:rFonts w:ascii="Arial" w:eastAsia="Times New Roman" w:hAnsi="Arial" w:cs="Arial"/>
          <w:color w:val="767676"/>
          <w:sz w:val="24"/>
          <w:szCs w:val="24"/>
          <w:lang w:val="en-US" w:eastAsia="nl-NL"/>
        </w:rPr>
        <w:instrText xml:space="preserve"> HYPERLINK "https://www.metmuseum.org/" \t "_blank" </w:instrText>
      </w:r>
      <w:r w:rsidRPr="00B55861">
        <w:rPr>
          <w:rFonts w:ascii="Arial" w:eastAsia="Times New Roman" w:hAnsi="Arial" w:cs="Arial"/>
          <w:color w:val="767676"/>
          <w:sz w:val="24"/>
          <w:szCs w:val="24"/>
          <w:lang w:eastAsia="nl-NL"/>
        </w:rPr>
        <w:fldChar w:fldCharType="separate"/>
      </w:r>
      <w:r w:rsidRPr="00B55861">
        <w:rPr>
          <w:rFonts w:ascii="Arial" w:eastAsia="Times New Roman" w:hAnsi="Arial" w:cs="Arial"/>
          <w:color w:val="2F8694"/>
          <w:sz w:val="24"/>
          <w:szCs w:val="24"/>
          <w:lang w:val="en-US" w:eastAsia="nl-NL"/>
        </w:rPr>
        <w:t>The Metropolitan Museum of Art</w:t>
      </w:r>
      <w:r w:rsidRPr="00B55861">
        <w:rPr>
          <w:rFonts w:ascii="Arial" w:eastAsia="Times New Roman" w:hAnsi="Arial" w:cs="Arial"/>
          <w:color w:val="767676"/>
          <w:sz w:val="24"/>
          <w:szCs w:val="24"/>
          <w:lang w:eastAsia="nl-NL"/>
        </w:rPr>
        <w:fldChar w:fldCharType="end"/>
      </w:r>
      <w:r w:rsidRPr="00B55861">
        <w:rPr>
          <w:rFonts w:ascii="Arial" w:eastAsia="Times New Roman" w:hAnsi="Arial" w:cs="Arial"/>
          <w:color w:val="767676"/>
          <w:sz w:val="24"/>
          <w:szCs w:val="24"/>
          <w:lang w:val="en-US" w:eastAsia="nl-NL"/>
        </w:rPr>
        <w:t> (New York);  </w:t>
      </w:r>
    </w:p>
    <w:p w:rsidR="00B55861" w:rsidRPr="00B55861" w:rsidRDefault="00B55861" w:rsidP="00B55861">
      <w:pPr>
        <w:numPr>
          <w:ilvl w:val="0"/>
          <w:numId w:val="1"/>
        </w:numPr>
        <w:spacing w:before="0" w:beforeAutospacing="0" w:after="0" w:afterAutospacing="0"/>
        <w:ind w:left="0"/>
        <w:rPr>
          <w:rFonts w:ascii="Arial" w:eastAsia="Times New Roman" w:hAnsi="Arial" w:cs="Arial"/>
          <w:color w:val="767676"/>
          <w:sz w:val="24"/>
          <w:szCs w:val="24"/>
          <w:lang w:eastAsia="nl-NL"/>
        </w:rPr>
      </w:pPr>
      <w:r w:rsidRPr="00B55861">
        <w:rPr>
          <w:rFonts w:ascii="Arial" w:eastAsia="Times New Roman" w:hAnsi="Arial" w:cs="Arial"/>
          <w:color w:val="767676"/>
          <w:sz w:val="24"/>
          <w:szCs w:val="24"/>
          <w:lang w:eastAsia="nl-NL"/>
        </w:rPr>
        <w:t>Het </w:t>
      </w:r>
      <w:hyperlink r:id="rId7" w:tgtFrame="_blank" w:history="1">
        <w:r w:rsidRPr="00B55861">
          <w:rPr>
            <w:rFonts w:ascii="Arial" w:eastAsia="Times New Roman" w:hAnsi="Arial" w:cs="Arial"/>
            <w:color w:val="2F8694"/>
            <w:sz w:val="24"/>
            <w:szCs w:val="24"/>
            <w:lang w:eastAsia="nl-NL"/>
          </w:rPr>
          <w:t>Louvre</w:t>
        </w:r>
      </w:hyperlink>
      <w:r w:rsidRPr="00B55861">
        <w:rPr>
          <w:rFonts w:ascii="Arial" w:eastAsia="Times New Roman" w:hAnsi="Arial" w:cs="Arial"/>
          <w:color w:val="767676"/>
          <w:sz w:val="24"/>
          <w:szCs w:val="24"/>
          <w:lang w:eastAsia="nl-NL"/>
        </w:rPr>
        <w:t> (Parijs); </w:t>
      </w:r>
    </w:p>
    <w:p w:rsidR="00B55861" w:rsidRPr="00B55861" w:rsidRDefault="00B55861" w:rsidP="00B55861">
      <w:pPr>
        <w:numPr>
          <w:ilvl w:val="0"/>
          <w:numId w:val="1"/>
        </w:numPr>
        <w:spacing w:before="0" w:beforeAutospacing="0" w:after="0" w:afterAutospacing="0"/>
        <w:ind w:left="0"/>
        <w:rPr>
          <w:rFonts w:ascii="Arial" w:eastAsia="Times New Roman" w:hAnsi="Arial" w:cs="Arial"/>
          <w:color w:val="767676"/>
          <w:sz w:val="24"/>
          <w:szCs w:val="24"/>
          <w:lang w:eastAsia="nl-NL"/>
        </w:rPr>
      </w:pPr>
      <w:r w:rsidRPr="00B55861">
        <w:rPr>
          <w:rFonts w:ascii="Arial" w:eastAsia="Times New Roman" w:hAnsi="Arial" w:cs="Arial"/>
          <w:color w:val="767676"/>
          <w:sz w:val="24"/>
          <w:szCs w:val="24"/>
          <w:lang w:eastAsia="nl-NL"/>
        </w:rPr>
        <w:t>Het Rijksmuseum Twente: </w:t>
      </w:r>
      <w:hyperlink r:id="rId8" w:tgtFrame="_blank" w:history="1">
        <w:r w:rsidRPr="00B55861">
          <w:rPr>
            <w:rFonts w:ascii="Arial" w:eastAsia="Times New Roman" w:hAnsi="Arial" w:cs="Arial"/>
            <w:color w:val="2F8694"/>
            <w:sz w:val="24"/>
            <w:szCs w:val="24"/>
            <w:lang w:eastAsia="nl-NL"/>
          </w:rPr>
          <w:t>digitale tentoonstelling ‘Picasso &amp; Matisse. Beauty is a line’</w:t>
        </w:r>
      </w:hyperlink>
      <w:r w:rsidRPr="00B55861">
        <w:rPr>
          <w:rFonts w:ascii="Arial" w:eastAsia="Times New Roman" w:hAnsi="Arial" w:cs="Arial"/>
          <w:color w:val="767676"/>
          <w:sz w:val="24"/>
          <w:szCs w:val="24"/>
          <w:lang w:eastAsia="nl-NL"/>
        </w:rPr>
        <w:t>. </w:t>
      </w:r>
    </w:p>
    <w:p w:rsidR="00B55861" w:rsidRPr="00B55861" w:rsidRDefault="00B55861" w:rsidP="00B55861">
      <w:pPr>
        <w:spacing w:before="0" w:beforeAutospacing="0" w:after="0" w:afterAutospacing="0" w:line="269" w:lineRule="atLeast"/>
        <w:outlineLvl w:val="1"/>
        <w:rPr>
          <w:rFonts w:ascii="Arial W02 Rounded Bold" w:eastAsia="Times New Roman" w:hAnsi="Arial W02 Rounded Bold" w:cs="Arial"/>
          <w:b/>
          <w:bCs/>
          <w:color w:val="373737"/>
          <w:sz w:val="32"/>
          <w:szCs w:val="32"/>
          <w:lang w:eastAsia="nl-NL"/>
        </w:rPr>
      </w:pPr>
      <w:r w:rsidRPr="00B55861">
        <w:rPr>
          <w:rFonts w:ascii="Arial W02 Rounded Bold" w:eastAsia="Times New Roman" w:hAnsi="Arial W02 Rounded Bold" w:cs="Arial"/>
          <w:b/>
          <w:bCs/>
          <w:color w:val="373737"/>
          <w:sz w:val="32"/>
          <w:szCs w:val="32"/>
          <w:lang w:eastAsia="nl-NL"/>
        </w:rPr>
        <w:t> British Museum: een interactieve tijdlijn</w:t>
      </w:r>
    </w:p>
    <w:p w:rsidR="00B55861" w:rsidRPr="00B55861" w:rsidRDefault="00B55861" w:rsidP="00B55861">
      <w:pPr>
        <w:spacing w:before="0" w:beforeAutospacing="0" w:after="240" w:afterAutospacing="0" w:line="360" w:lineRule="auto"/>
        <w:rPr>
          <w:rFonts w:ascii="Arial" w:eastAsia="Times New Roman" w:hAnsi="Arial" w:cs="Arial"/>
          <w:color w:val="767676"/>
          <w:sz w:val="24"/>
          <w:szCs w:val="24"/>
          <w:lang w:eastAsia="nl-NL"/>
        </w:rPr>
      </w:pPr>
      <w:r w:rsidRPr="00B55861">
        <w:rPr>
          <w:rFonts w:ascii="Arial" w:eastAsia="Times New Roman" w:hAnsi="Arial" w:cs="Arial"/>
          <w:color w:val="767676"/>
          <w:sz w:val="24"/>
          <w:szCs w:val="24"/>
          <w:lang w:eastAsia="nl-NL"/>
        </w:rPr>
        <w:t>Zoals u weet zijn er een hoop collecties online te zien. Maar het British Museum pakt het een stuk speelser aan. Zij presenteren online namelijk </w:t>
      </w:r>
      <w:hyperlink r:id="rId9" w:tgtFrame="_blank" w:history="1">
        <w:r w:rsidRPr="00B55861">
          <w:rPr>
            <w:rFonts w:ascii="Arial" w:eastAsia="Times New Roman" w:hAnsi="Arial" w:cs="Arial"/>
            <w:color w:val="2F8694"/>
            <w:sz w:val="24"/>
            <w:szCs w:val="24"/>
            <w:lang w:eastAsia="nl-NL"/>
          </w:rPr>
          <w:t>een interactieve tijdlijn</w:t>
        </w:r>
      </w:hyperlink>
      <w:r w:rsidRPr="00B55861">
        <w:rPr>
          <w:rFonts w:ascii="Arial" w:eastAsia="Times New Roman" w:hAnsi="Arial" w:cs="Arial"/>
          <w:color w:val="767676"/>
          <w:sz w:val="24"/>
          <w:szCs w:val="24"/>
          <w:lang w:eastAsia="nl-NL"/>
        </w:rPr>
        <w:t> met daarop objecten uit de collectie. Al vliegend door de tijd kunt u verschillende werken aanklikken én luisteren naar uitleg. Dus heeft u interesse in een specifiek object? Dan is dit zeker een leuke manier om meer te weten te komen! </w:t>
      </w:r>
    </w:p>
    <w:p w:rsidR="00B55861" w:rsidRPr="00B55861" w:rsidRDefault="00B55861" w:rsidP="00B55861">
      <w:pPr>
        <w:spacing w:before="0" w:beforeAutospacing="0" w:after="0" w:afterAutospacing="0" w:line="269" w:lineRule="atLeast"/>
        <w:outlineLvl w:val="1"/>
        <w:rPr>
          <w:rFonts w:ascii="Arial W02 Rounded Bold" w:eastAsia="Times New Roman" w:hAnsi="Arial W02 Rounded Bold" w:cs="Arial"/>
          <w:b/>
          <w:bCs/>
          <w:color w:val="373737"/>
          <w:sz w:val="32"/>
          <w:szCs w:val="32"/>
          <w:lang w:eastAsia="nl-NL"/>
        </w:rPr>
      </w:pPr>
      <w:r w:rsidRPr="00B55861">
        <w:rPr>
          <w:rFonts w:ascii="Arial W02 Rounded Bold" w:eastAsia="Times New Roman" w:hAnsi="Arial W02 Rounded Bold" w:cs="Arial"/>
          <w:b/>
          <w:bCs/>
          <w:color w:val="373737"/>
          <w:sz w:val="32"/>
          <w:szCs w:val="32"/>
          <w:lang w:eastAsia="nl-NL"/>
        </w:rPr>
        <w:t>Rondstruinen tijdens virtuele rondleidingen</w:t>
      </w:r>
    </w:p>
    <w:p w:rsidR="00B55861" w:rsidRPr="00B55861" w:rsidRDefault="00B55861" w:rsidP="00B55861">
      <w:pPr>
        <w:spacing w:before="0" w:beforeAutospacing="0" w:after="240" w:afterAutospacing="0" w:line="360" w:lineRule="auto"/>
        <w:rPr>
          <w:rFonts w:ascii="Arial" w:eastAsia="Times New Roman" w:hAnsi="Arial" w:cs="Arial"/>
          <w:color w:val="767676"/>
          <w:sz w:val="24"/>
          <w:szCs w:val="24"/>
          <w:lang w:eastAsia="nl-NL"/>
        </w:rPr>
      </w:pPr>
      <w:r w:rsidRPr="00B55861">
        <w:rPr>
          <w:rFonts w:ascii="Arial" w:eastAsia="Times New Roman" w:hAnsi="Arial" w:cs="Arial"/>
          <w:color w:val="767676"/>
          <w:sz w:val="24"/>
          <w:szCs w:val="24"/>
          <w:lang w:eastAsia="nl-NL"/>
        </w:rPr>
        <w:t>Daarnaast zijn er ook een aantal musea die al langer bezig zijn met hun digitale ontsluiting. Zij hebben eigen virtuele rondleidingen gemaakt. Een voorbeeld hiervan is </w:t>
      </w:r>
      <w:hyperlink r:id="rId10" w:tgtFrame="_blank" w:history="1">
        <w:r w:rsidRPr="00B55861">
          <w:rPr>
            <w:rFonts w:ascii="Arial" w:eastAsia="Times New Roman" w:hAnsi="Arial" w:cs="Arial"/>
            <w:color w:val="2F8694"/>
            <w:sz w:val="24"/>
            <w:szCs w:val="24"/>
            <w:lang w:eastAsia="nl-NL"/>
          </w:rPr>
          <w:t>The </w:t>
        </w:r>
        <w:proofErr w:type="spellStart"/>
        <w:r w:rsidRPr="00B55861">
          <w:rPr>
            <w:rFonts w:ascii="Arial" w:eastAsia="Times New Roman" w:hAnsi="Arial" w:cs="Arial"/>
            <w:color w:val="2F8694"/>
            <w:sz w:val="24"/>
            <w:szCs w:val="24"/>
            <w:lang w:eastAsia="nl-NL"/>
          </w:rPr>
          <w:t>Frick</w:t>
        </w:r>
        <w:proofErr w:type="spellEnd"/>
        <w:r w:rsidRPr="00B55861">
          <w:rPr>
            <w:rFonts w:ascii="Arial" w:eastAsia="Times New Roman" w:hAnsi="Arial" w:cs="Arial"/>
            <w:color w:val="2F8694"/>
            <w:sz w:val="24"/>
            <w:szCs w:val="24"/>
            <w:lang w:eastAsia="nl-NL"/>
          </w:rPr>
          <w:t> Collection</w:t>
        </w:r>
      </w:hyperlink>
      <w:r w:rsidRPr="00B55861">
        <w:rPr>
          <w:rFonts w:ascii="Arial" w:eastAsia="Times New Roman" w:hAnsi="Arial" w:cs="Arial"/>
          <w:color w:val="767676"/>
          <w:sz w:val="24"/>
          <w:szCs w:val="24"/>
          <w:lang w:eastAsia="nl-NL"/>
        </w:rPr>
        <w:t> (New York). U vindt hier beroemde schilderen van Titiaan, Rembrandt, El </w:t>
      </w:r>
      <w:proofErr w:type="spellStart"/>
      <w:r w:rsidRPr="00B55861">
        <w:rPr>
          <w:rFonts w:ascii="Arial" w:eastAsia="Times New Roman" w:hAnsi="Arial" w:cs="Arial"/>
          <w:color w:val="767676"/>
          <w:sz w:val="24"/>
          <w:szCs w:val="24"/>
          <w:lang w:eastAsia="nl-NL"/>
        </w:rPr>
        <w:t>Greco</w:t>
      </w:r>
      <w:proofErr w:type="spellEnd"/>
      <w:r w:rsidRPr="00B55861">
        <w:rPr>
          <w:rFonts w:ascii="Arial" w:eastAsia="Times New Roman" w:hAnsi="Arial" w:cs="Arial"/>
          <w:color w:val="767676"/>
          <w:sz w:val="24"/>
          <w:szCs w:val="24"/>
          <w:lang w:eastAsia="nl-NL"/>
        </w:rPr>
        <w:t> en </w:t>
      </w:r>
      <w:proofErr w:type="spellStart"/>
      <w:r w:rsidRPr="00B55861">
        <w:rPr>
          <w:rFonts w:ascii="Arial" w:eastAsia="Times New Roman" w:hAnsi="Arial" w:cs="Arial"/>
          <w:color w:val="767676"/>
          <w:sz w:val="24"/>
          <w:szCs w:val="24"/>
          <w:lang w:eastAsia="nl-NL"/>
        </w:rPr>
        <w:t>Renoir</w:t>
      </w:r>
      <w:proofErr w:type="spellEnd"/>
      <w:r w:rsidRPr="00B55861">
        <w:rPr>
          <w:rFonts w:ascii="Arial" w:eastAsia="Times New Roman" w:hAnsi="Arial" w:cs="Arial"/>
          <w:color w:val="767676"/>
          <w:sz w:val="24"/>
          <w:szCs w:val="24"/>
          <w:lang w:eastAsia="nl-NL"/>
        </w:rPr>
        <w:t>. Ook kunt u online </w:t>
      </w:r>
      <w:hyperlink r:id="rId11" w:tgtFrame="_blank" w:history="1">
        <w:r w:rsidRPr="00B55861">
          <w:rPr>
            <w:rFonts w:ascii="Arial" w:eastAsia="Times New Roman" w:hAnsi="Arial" w:cs="Arial"/>
            <w:color w:val="2F8694"/>
            <w:sz w:val="24"/>
            <w:szCs w:val="24"/>
            <w:lang w:eastAsia="nl-NL"/>
          </w:rPr>
          <w:t>rondstruinen door de Eregalerij van het Rijksmuseum.</w:t>
        </w:r>
      </w:hyperlink>
      <w:r w:rsidRPr="00B55861">
        <w:rPr>
          <w:rFonts w:ascii="Arial" w:eastAsia="Times New Roman" w:hAnsi="Arial" w:cs="Arial"/>
          <w:color w:val="767676"/>
          <w:sz w:val="24"/>
          <w:szCs w:val="24"/>
          <w:lang w:eastAsia="nl-NL"/>
        </w:rPr>
        <w:t xml:space="preserve"> Laat de audiotours u meevoeren naar de fijnste details en beleef de Nachtwacht! Een andere bijzondere virtuele rondleiding die we graag in </w:t>
      </w:r>
      <w:r w:rsidRPr="00B55861">
        <w:rPr>
          <w:rFonts w:ascii="Arial" w:eastAsia="Times New Roman" w:hAnsi="Arial" w:cs="Arial"/>
          <w:color w:val="767676"/>
          <w:sz w:val="24"/>
          <w:szCs w:val="24"/>
          <w:lang w:eastAsia="nl-NL"/>
        </w:rPr>
        <w:lastRenderedPageBreak/>
        <w:t>het zonnetje zetten, is die van </w:t>
      </w:r>
      <w:hyperlink r:id="rId12" w:tgtFrame="_blank" w:history="1">
        <w:r w:rsidRPr="00B55861">
          <w:rPr>
            <w:rFonts w:ascii="Arial" w:eastAsia="Times New Roman" w:hAnsi="Arial" w:cs="Arial"/>
            <w:color w:val="2F8694"/>
            <w:sz w:val="24"/>
            <w:szCs w:val="24"/>
            <w:lang w:eastAsia="nl-NL"/>
          </w:rPr>
          <w:t>de </w:t>
        </w:r>
        <w:proofErr w:type="spellStart"/>
        <w:r w:rsidRPr="00B55861">
          <w:rPr>
            <w:rFonts w:ascii="Arial" w:eastAsia="Times New Roman" w:hAnsi="Arial" w:cs="Arial"/>
            <w:color w:val="2F8694"/>
            <w:sz w:val="24"/>
            <w:szCs w:val="24"/>
            <w:lang w:eastAsia="nl-NL"/>
          </w:rPr>
          <w:t>Musei</w:t>
        </w:r>
        <w:proofErr w:type="spellEnd"/>
        <w:r w:rsidRPr="00B55861">
          <w:rPr>
            <w:rFonts w:ascii="Arial" w:eastAsia="Times New Roman" w:hAnsi="Arial" w:cs="Arial"/>
            <w:color w:val="2F8694"/>
            <w:sz w:val="24"/>
            <w:szCs w:val="24"/>
            <w:lang w:eastAsia="nl-NL"/>
          </w:rPr>
          <w:t> </w:t>
        </w:r>
        <w:proofErr w:type="spellStart"/>
        <w:r w:rsidRPr="00B55861">
          <w:rPr>
            <w:rFonts w:ascii="Arial" w:eastAsia="Times New Roman" w:hAnsi="Arial" w:cs="Arial"/>
            <w:color w:val="2F8694"/>
            <w:sz w:val="24"/>
            <w:szCs w:val="24"/>
            <w:lang w:eastAsia="nl-NL"/>
          </w:rPr>
          <w:t>Vaticani</w:t>
        </w:r>
        <w:proofErr w:type="spellEnd"/>
      </w:hyperlink>
      <w:r w:rsidRPr="00B55861">
        <w:rPr>
          <w:rFonts w:ascii="Arial" w:eastAsia="Times New Roman" w:hAnsi="Arial" w:cs="Arial"/>
          <w:color w:val="767676"/>
          <w:sz w:val="24"/>
          <w:szCs w:val="24"/>
          <w:lang w:eastAsia="nl-NL"/>
        </w:rPr>
        <w:t>. Hier heeft u de Sixtijnse Kapel helemaal voor uzelf!   </w:t>
      </w:r>
    </w:p>
    <w:p w:rsidR="00B55861" w:rsidRPr="00B55861" w:rsidRDefault="00B55861" w:rsidP="00B55861">
      <w:pPr>
        <w:spacing w:before="0" w:beforeAutospacing="0" w:after="0" w:afterAutospacing="0" w:line="269" w:lineRule="atLeast"/>
        <w:outlineLvl w:val="1"/>
        <w:rPr>
          <w:rFonts w:ascii="Arial W02 Rounded Bold" w:eastAsia="Times New Roman" w:hAnsi="Arial W02 Rounded Bold" w:cs="Arial"/>
          <w:b/>
          <w:bCs/>
          <w:color w:val="373737"/>
          <w:sz w:val="32"/>
          <w:szCs w:val="32"/>
          <w:lang w:eastAsia="nl-NL"/>
        </w:rPr>
      </w:pPr>
      <w:r w:rsidRPr="00B55861">
        <w:rPr>
          <w:rFonts w:ascii="Arial W02 Rounded Bold" w:eastAsia="Times New Roman" w:hAnsi="Arial W02 Rounded Bold" w:cs="Arial"/>
          <w:b/>
          <w:bCs/>
          <w:color w:val="373737"/>
          <w:sz w:val="32"/>
          <w:szCs w:val="32"/>
          <w:lang w:eastAsia="nl-NL"/>
        </w:rPr>
        <w:t>De Pont museum in Tilburg</w:t>
      </w:r>
    </w:p>
    <w:p w:rsidR="00B55861" w:rsidRPr="00B55861" w:rsidRDefault="00B55861" w:rsidP="00B55861">
      <w:pPr>
        <w:spacing w:before="0" w:beforeAutospacing="0" w:after="240" w:afterAutospacing="0" w:line="360" w:lineRule="auto"/>
        <w:rPr>
          <w:rFonts w:ascii="Arial" w:eastAsia="Times New Roman" w:hAnsi="Arial" w:cs="Arial"/>
          <w:color w:val="767676"/>
          <w:sz w:val="24"/>
          <w:szCs w:val="24"/>
          <w:lang w:eastAsia="nl-NL"/>
        </w:rPr>
      </w:pPr>
      <w:r w:rsidRPr="00B55861">
        <w:rPr>
          <w:rFonts w:ascii="Arial" w:eastAsia="Times New Roman" w:hAnsi="Arial" w:cs="Arial"/>
          <w:color w:val="767676"/>
          <w:sz w:val="24"/>
          <w:szCs w:val="24"/>
          <w:lang w:eastAsia="nl-NL"/>
        </w:rPr>
        <w:t>De Pont in Tilburg doet ook een hoop online. Via verschillende </w:t>
      </w:r>
      <w:proofErr w:type="spellStart"/>
      <w:r w:rsidRPr="00B55861">
        <w:rPr>
          <w:rFonts w:ascii="Arial" w:eastAsia="Times New Roman" w:hAnsi="Arial" w:cs="Arial"/>
          <w:color w:val="767676"/>
          <w:sz w:val="24"/>
          <w:szCs w:val="24"/>
          <w:lang w:eastAsia="nl-NL"/>
        </w:rPr>
        <w:t>social</w:t>
      </w:r>
      <w:proofErr w:type="spellEnd"/>
      <w:r w:rsidRPr="00B55861">
        <w:rPr>
          <w:rFonts w:ascii="Arial" w:eastAsia="Times New Roman" w:hAnsi="Arial" w:cs="Arial"/>
          <w:color w:val="767676"/>
          <w:sz w:val="24"/>
          <w:szCs w:val="24"/>
          <w:lang w:eastAsia="nl-NL"/>
        </w:rPr>
        <w:t> media–kanalen belichten ze iedere dag een werk uit de vaste collectie. Daarnaast zijn ze sinds afgelopen zaterdag ook begonnen met #</w:t>
      </w:r>
      <w:proofErr w:type="spellStart"/>
      <w:r w:rsidRPr="00B55861">
        <w:rPr>
          <w:rFonts w:ascii="Arial" w:eastAsia="Times New Roman" w:hAnsi="Arial" w:cs="Arial"/>
          <w:color w:val="767676"/>
          <w:sz w:val="24"/>
          <w:szCs w:val="24"/>
          <w:lang w:eastAsia="nl-NL"/>
        </w:rPr>
        <w:t>DoeHetLekkerZelf</w:t>
      </w:r>
      <w:proofErr w:type="spellEnd"/>
      <w:r w:rsidRPr="00B55861">
        <w:rPr>
          <w:rFonts w:ascii="Arial" w:eastAsia="Times New Roman" w:hAnsi="Arial" w:cs="Arial"/>
          <w:color w:val="767676"/>
          <w:sz w:val="24"/>
          <w:szCs w:val="24"/>
          <w:lang w:eastAsia="nl-NL"/>
        </w:rPr>
        <w:t>. Hiermee hopen ze jong en oud iedere zaterdag online te stimuleren om lekker zelf aan de slag te gaan naar aanleiding van één van hun kunstwerken. De eerste opdracht:  </w:t>
      </w:r>
      <w:hyperlink r:id="rId13" w:tgtFrame="_blank" w:history="1">
        <w:r w:rsidRPr="00B55861">
          <w:rPr>
            <w:rFonts w:ascii="Arial" w:eastAsia="Times New Roman" w:hAnsi="Arial" w:cs="Arial"/>
            <w:color w:val="2F8694"/>
            <w:sz w:val="24"/>
            <w:szCs w:val="24"/>
            <w:lang w:eastAsia="nl-NL"/>
          </w:rPr>
          <w:t>maak een portret van je huisdier</w:t>
        </w:r>
      </w:hyperlink>
      <w:r w:rsidRPr="00B55861">
        <w:rPr>
          <w:rFonts w:ascii="Arial" w:eastAsia="Times New Roman" w:hAnsi="Arial" w:cs="Arial"/>
          <w:color w:val="767676"/>
          <w:sz w:val="24"/>
          <w:szCs w:val="24"/>
          <w:lang w:eastAsia="nl-NL"/>
        </w:rPr>
        <w:t>. Super leuk! Vindt u het leuk om creatief bezig te zijn? Houd dan zeker de </w:t>
      </w:r>
      <w:hyperlink r:id="rId14" w:tgtFrame="_blank" w:history="1">
        <w:r w:rsidRPr="00B55861">
          <w:rPr>
            <w:rFonts w:ascii="Arial" w:eastAsia="Times New Roman" w:hAnsi="Arial" w:cs="Arial"/>
            <w:color w:val="2F8694"/>
            <w:sz w:val="24"/>
            <w:szCs w:val="24"/>
            <w:lang w:eastAsia="nl-NL"/>
          </w:rPr>
          <w:t>Facebook-pagina van De Pont</w:t>
        </w:r>
      </w:hyperlink>
      <w:r w:rsidRPr="00B55861">
        <w:rPr>
          <w:rFonts w:ascii="Arial" w:eastAsia="Times New Roman" w:hAnsi="Arial" w:cs="Arial"/>
          <w:color w:val="767676"/>
          <w:sz w:val="24"/>
          <w:szCs w:val="24"/>
          <w:lang w:eastAsia="nl-NL"/>
        </w:rPr>
        <w:t> in de gaten. </w:t>
      </w:r>
    </w:p>
    <w:p w:rsidR="00B55861" w:rsidRPr="00B55861" w:rsidRDefault="00B55861" w:rsidP="00B55861">
      <w:pPr>
        <w:spacing w:before="0" w:beforeAutospacing="0" w:after="0" w:afterAutospacing="0" w:line="269" w:lineRule="atLeast"/>
        <w:outlineLvl w:val="1"/>
        <w:rPr>
          <w:rFonts w:ascii="Arial W02 Rounded Bold" w:eastAsia="Times New Roman" w:hAnsi="Arial W02 Rounded Bold" w:cs="Arial"/>
          <w:b/>
          <w:bCs/>
          <w:color w:val="373737"/>
          <w:sz w:val="32"/>
          <w:szCs w:val="32"/>
          <w:lang w:eastAsia="nl-NL"/>
        </w:rPr>
      </w:pPr>
      <w:r w:rsidRPr="00B55861">
        <w:rPr>
          <w:rFonts w:ascii="Arial W02 Rounded Bold" w:eastAsia="Times New Roman" w:hAnsi="Arial W02 Rounded Bold" w:cs="Arial"/>
          <w:b/>
          <w:bCs/>
          <w:color w:val="373737"/>
          <w:sz w:val="32"/>
          <w:szCs w:val="32"/>
          <w:lang w:eastAsia="nl-NL"/>
        </w:rPr>
        <w:t>Dagelijks één verhaal uit </w:t>
      </w:r>
      <w:proofErr w:type="spellStart"/>
      <w:r w:rsidRPr="00B55861">
        <w:rPr>
          <w:rFonts w:ascii="Arial W02 Rounded Bold" w:eastAsia="Times New Roman" w:hAnsi="Arial W02 Rounded Bold" w:cs="Arial"/>
          <w:b/>
          <w:bCs/>
          <w:color w:val="373737"/>
          <w:sz w:val="32"/>
          <w:szCs w:val="32"/>
          <w:lang w:eastAsia="nl-NL"/>
        </w:rPr>
        <w:t>Boccaccio’s</w:t>
      </w:r>
      <w:proofErr w:type="spellEnd"/>
      <w:r w:rsidRPr="00B55861">
        <w:rPr>
          <w:rFonts w:ascii="Arial W02 Rounded Bold" w:eastAsia="Times New Roman" w:hAnsi="Arial W02 Rounded Bold" w:cs="Arial"/>
          <w:b/>
          <w:bCs/>
          <w:color w:val="373737"/>
          <w:sz w:val="32"/>
          <w:szCs w:val="32"/>
          <w:lang w:eastAsia="nl-NL"/>
        </w:rPr>
        <w:t> </w:t>
      </w:r>
      <w:proofErr w:type="spellStart"/>
      <w:r w:rsidRPr="00B55861">
        <w:rPr>
          <w:rFonts w:ascii="Arial W02 Rounded Bold" w:eastAsia="Times New Roman" w:hAnsi="Arial W02 Rounded Bold" w:cs="Arial"/>
          <w:b/>
          <w:bCs/>
          <w:color w:val="373737"/>
          <w:sz w:val="32"/>
          <w:szCs w:val="32"/>
          <w:lang w:eastAsia="nl-NL"/>
        </w:rPr>
        <w:t>Decamerone</w:t>
      </w:r>
      <w:proofErr w:type="spellEnd"/>
    </w:p>
    <w:p w:rsidR="00B55861" w:rsidRPr="00B55861" w:rsidRDefault="00B55861" w:rsidP="00B55861">
      <w:pPr>
        <w:spacing w:before="0" w:beforeAutospacing="0" w:after="240" w:afterAutospacing="0" w:line="360" w:lineRule="auto"/>
        <w:rPr>
          <w:rFonts w:ascii="Arial" w:eastAsia="Times New Roman" w:hAnsi="Arial" w:cs="Arial"/>
          <w:color w:val="767676"/>
          <w:sz w:val="24"/>
          <w:szCs w:val="24"/>
          <w:lang w:eastAsia="nl-NL"/>
        </w:rPr>
      </w:pPr>
      <w:r w:rsidRPr="00B55861">
        <w:rPr>
          <w:rFonts w:ascii="Arial" w:eastAsia="Times New Roman" w:hAnsi="Arial" w:cs="Arial"/>
          <w:color w:val="767676"/>
          <w:sz w:val="24"/>
          <w:szCs w:val="24"/>
          <w:lang w:eastAsia="nl-NL"/>
        </w:rPr>
        <w:t>Als u geïnteresseerd bent in de </w:t>
      </w:r>
      <w:proofErr w:type="spellStart"/>
      <w:r w:rsidRPr="00B55861">
        <w:rPr>
          <w:rFonts w:ascii="Arial" w:eastAsia="Times New Roman" w:hAnsi="Arial" w:cs="Arial"/>
          <w:color w:val="767676"/>
          <w:sz w:val="24"/>
          <w:szCs w:val="24"/>
          <w:lang w:eastAsia="nl-NL"/>
        </w:rPr>
        <w:t>Decamerone</w:t>
      </w:r>
      <w:proofErr w:type="spellEnd"/>
      <w:r w:rsidRPr="00B55861">
        <w:rPr>
          <w:rFonts w:ascii="Arial" w:eastAsia="Times New Roman" w:hAnsi="Arial" w:cs="Arial"/>
          <w:color w:val="767676"/>
          <w:sz w:val="24"/>
          <w:szCs w:val="24"/>
          <w:lang w:eastAsia="nl-NL"/>
        </w:rPr>
        <w:t> dan is dit zeker iets leuks om te volgen. Acteurs uit het Nederlandse theater lezen dagelijks </w:t>
      </w:r>
      <w:hyperlink r:id="rId15" w:tgtFrame="_blank" w:history="1">
        <w:r w:rsidRPr="00B55861">
          <w:rPr>
            <w:rFonts w:ascii="Arial" w:eastAsia="Times New Roman" w:hAnsi="Arial" w:cs="Arial"/>
            <w:color w:val="2F8694"/>
            <w:sz w:val="24"/>
            <w:szCs w:val="24"/>
            <w:lang w:eastAsia="nl-NL"/>
          </w:rPr>
          <w:t>één verhaal uit </w:t>
        </w:r>
        <w:proofErr w:type="spellStart"/>
        <w:r w:rsidRPr="00B55861">
          <w:rPr>
            <w:rFonts w:ascii="Arial" w:eastAsia="Times New Roman" w:hAnsi="Arial" w:cs="Arial"/>
            <w:color w:val="2F8694"/>
            <w:sz w:val="24"/>
            <w:szCs w:val="24"/>
            <w:lang w:eastAsia="nl-NL"/>
          </w:rPr>
          <w:t>Boccaccio’s</w:t>
        </w:r>
        <w:proofErr w:type="spellEnd"/>
        <w:r w:rsidRPr="00B55861">
          <w:rPr>
            <w:rFonts w:ascii="Arial" w:eastAsia="Times New Roman" w:hAnsi="Arial" w:cs="Arial"/>
            <w:color w:val="2F8694"/>
            <w:sz w:val="24"/>
            <w:szCs w:val="24"/>
            <w:lang w:eastAsia="nl-NL"/>
          </w:rPr>
          <w:t> </w:t>
        </w:r>
        <w:proofErr w:type="spellStart"/>
        <w:r w:rsidRPr="00B55861">
          <w:rPr>
            <w:rFonts w:ascii="Arial" w:eastAsia="Times New Roman" w:hAnsi="Arial" w:cs="Arial"/>
            <w:color w:val="2F8694"/>
            <w:sz w:val="24"/>
            <w:szCs w:val="24"/>
            <w:lang w:eastAsia="nl-NL"/>
          </w:rPr>
          <w:t>Decamerone</w:t>
        </w:r>
        <w:proofErr w:type="spellEnd"/>
      </w:hyperlink>
      <w:r w:rsidRPr="00B55861">
        <w:rPr>
          <w:rFonts w:ascii="Arial" w:eastAsia="Times New Roman" w:hAnsi="Arial" w:cs="Arial"/>
          <w:color w:val="767676"/>
          <w:sz w:val="24"/>
          <w:szCs w:val="24"/>
          <w:lang w:eastAsia="nl-NL"/>
        </w:rPr>
        <w:t>. Iedere dag om 20.00 kunt u een nieuwe episode bekijken. De </w:t>
      </w:r>
      <w:proofErr w:type="spellStart"/>
      <w:r w:rsidRPr="00B55861">
        <w:rPr>
          <w:rFonts w:ascii="Arial" w:eastAsia="Times New Roman" w:hAnsi="Arial" w:cs="Arial"/>
          <w:color w:val="767676"/>
          <w:sz w:val="24"/>
          <w:szCs w:val="24"/>
          <w:lang w:eastAsia="nl-NL"/>
        </w:rPr>
        <w:t>Decamerone</w:t>
      </w:r>
      <w:proofErr w:type="spellEnd"/>
      <w:r w:rsidRPr="00B55861">
        <w:rPr>
          <w:rFonts w:ascii="Arial" w:eastAsia="Times New Roman" w:hAnsi="Arial" w:cs="Arial"/>
          <w:color w:val="767676"/>
          <w:sz w:val="24"/>
          <w:szCs w:val="24"/>
          <w:lang w:eastAsia="nl-NL"/>
        </w:rPr>
        <w:t> is een verzameling van 100 verhalen die de Italiaanse dichter en geleerde Giovanni </w:t>
      </w:r>
      <w:proofErr w:type="spellStart"/>
      <w:r w:rsidRPr="00B55861">
        <w:rPr>
          <w:rFonts w:ascii="Arial" w:eastAsia="Times New Roman" w:hAnsi="Arial" w:cs="Arial"/>
          <w:color w:val="767676"/>
          <w:sz w:val="24"/>
          <w:szCs w:val="24"/>
          <w:lang w:eastAsia="nl-NL"/>
        </w:rPr>
        <w:t>Boccaccio</w:t>
      </w:r>
      <w:proofErr w:type="spellEnd"/>
      <w:r w:rsidRPr="00B55861">
        <w:rPr>
          <w:rFonts w:ascii="Arial" w:eastAsia="Times New Roman" w:hAnsi="Arial" w:cs="Arial"/>
          <w:color w:val="767676"/>
          <w:sz w:val="24"/>
          <w:szCs w:val="24"/>
          <w:lang w:eastAsia="nl-NL"/>
        </w:rPr>
        <w:t> schreef.  </w:t>
      </w:r>
    </w:p>
    <w:p w:rsidR="00B55861" w:rsidRPr="00B55861" w:rsidRDefault="00B55861" w:rsidP="00B55861">
      <w:pPr>
        <w:spacing w:before="0" w:beforeAutospacing="0" w:after="240" w:afterAutospacing="0" w:line="360" w:lineRule="auto"/>
        <w:rPr>
          <w:rFonts w:ascii="Arial" w:eastAsia="Times New Roman" w:hAnsi="Arial" w:cs="Arial"/>
          <w:color w:val="767676"/>
          <w:sz w:val="24"/>
          <w:szCs w:val="24"/>
          <w:lang w:eastAsia="nl-NL"/>
        </w:rPr>
      </w:pPr>
      <w:r w:rsidRPr="00B55861">
        <w:rPr>
          <w:rFonts w:ascii="Arial" w:eastAsia="Times New Roman" w:hAnsi="Arial" w:cs="Arial"/>
          <w:color w:val="767676"/>
          <w:sz w:val="24"/>
          <w:szCs w:val="24"/>
          <w:lang w:eastAsia="nl-NL"/>
        </w:rPr>
        <w:t>Ziet u zelfs iets leuks voorbijkomen op het gebied van kunst en cultuur? Schroom dan niet om het te delen met ons. Hoe meer online initiatieven op een rij, hoe beter!  </w:t>
      </w:r>
    </w:p>
    <w:p w:rsidR="00B55861" w:rsidRPr="00B55861" w:rsidRDefault="00B55861">
      <w:pPr>
        <w:rPr>
          <w:sz w:val="28"/>
          <w:szCs w:val="28"/>
        </w:rPr>
      </w:pPr>
      <w:bookmarkStart w:id="0" w:name="_GoBack"/>
      <w:bookmarkEnd w:id="0"/>
    </w:p>
    <w:sectPr w:rsidR="00B55861" w:rsidRPr="00B55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02 Rounded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34099"/>
    <w:multiLevelType w:val="multilevel"/>
    <w:tmpl w:val="DDC0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61"/>
    <w:rsid w:val="00354847"/>
    <w:rsid w:val="00637919"/>
    <w:rsid w:val="00957D79"/>
    <w:rsid w:val="00B55861"/>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FA141-3FB9-4AAE-A85B-E80A9F93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5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75545">
      <w:bodyDiv w:val="1"/>
      <w:marLeft w:val="0"/>
      <w:marRight w:val="0"/>
      <w:marTop w:val="0"/>
      <w:marBottom w:val="0"/>
      <w:divBdr>
        <w:top w:val="none" w:sz="0" w:space="0" w:color="auto"/>
        <w:left w:val="none" w:sz="0" w:space="0" w:color="auto"/>
        <w:bottom w:val="none" w:sz="0" w:space="0" w:color="auto"/>
        <w:right w:val="none" w:sz="0" w:space="0" w:color="auto"/>
      </w:divBdr>
      <w:divsChild>
        <w:div w:id="1681664603">
          <w:marLeft w:val="0"/>
          <w:marRight w:val="0"/>
          <w:marTop w:val="0"/>
          <w:marBottom w:val="0"/>
          <w:divBdr>
            <w:top w:val="none" w:sz="0" w:space="0" w:color="auto"/>
            <w:left w:val="none" w:sz="0" w:space="0" w:color="auto"/>
            <w:bottom w:val="none" w:sz="0" w:space="0" w:color="auto"/>
            <w:right w:val="none" w:sz="0" w:space="0" w:color="auto"/>
          </w:divBdr>
          <w:divsChild>
            <w:div w:id="1689718310">
              <w:marLeft w:val="0"/>
              <w:marRight w:val="0"/>
              <w:marTop w:val="0"/>
              <w:marBottom w:val="0"/>
              <w:divBdr>
                <w:top w:val="none" w:sz="0" w:space="0" w:color="auto"/>
                <w:left w:val="none" w:sz="0" w:space="0" w:color="auto"/>
                <w:bottom w:val="none" w:sz="0" w:space="0" w:color="auto"/>
                <w:right w:val="none" w:sz="0" w:space="0" w:color="auto"/>
              </w:divBdr>
              <w:divsChild>
                <w:div w:id="628628404">
                  <w:marLeft w:val="0"/>
                  <w:marRight w:val="0"/>
                  <w:marTop w:val="0"/>
                  <w:marBottom w:val="0"/>
                  <w:divBdr>
                    <w:top w:val="none" w:sz="0" w:space="0" w:color="auto"/>
                    <w:left w:val="none" w:sz="0" w:space="0" w:color="auto"/>
                    <w:bottom w:val="none" w:sz="0" w:space="0" w:color="auto"/>
                    <w:right w:val="none" w:sz="0" w:space="0" w:color="auto"/>
                  </w:divBdr>
                  <w:divsChild>
                    <w:div w:id="1332248139">
                      <w:marLeft w:val="0"/>
                      <w:marRight w:val="0"/>
                      <w:marTop w:val="0"/>
                      <w:marBottom w:val="0"/>
                      <w:divBdr>
                        <w:top w:val="none" w:sz="0" w:space="0" w:color="auto"/>
                        <w:left w:val="none" w:sz="0" w:space="0" w:color="auto"/>
                        <w:bottom w:val="none" w:sz="0" w:space="0" w:color="auto"/>
                        <w:right w:val="none" w:sz="0" w:space="0" w:color="auto"/>
                      </w:divBdr>
                      <w:divsChild>
                        <w:div w:id="1686636616">
                          <w:marLeft w:val="0"/>
                          <w:marRight w:val="0"/>
                          <w:marTop w:val="0"/>
                          <w:marBottom w:val="0"/>
                          <w:divBdr>
                            <w:top w:val="none" w:sz="0" w:space="0" w:color="auto"/>
                            <w:left w:val="none" w:sz="0" w:space="0" w:color="auto"/>
                            <w:bottom w:val="none" w:sz="0" w:space="0" w:color="auto"/>
                            <w:right w:val="none" w:sz="0" w:space="0" w:color="auto"/>
                          </w:divBdr>
                          <w:divsChild>
                            <w:div w:id="859441338">
                              <w:marLeft w:val="0"/>
                              <w:marRight w:val="0"/>
                              <w:marTop w:val="0"/>
                              <w:marBottom w:val="0"/>
                              <w:divBdr>
                                <w:top w:val="none" w:sz="0" w:space="0" w:color="auto"/>
                                <w:left w:val="none" w:sz="0" w:space="0" w:color="auto"/>
                                <w:bottom w:val="none" w:sz="0" w:space="0" w:color="auto"/>
                                <w:right w:val="none" w:sz="0" w:space="0" w:color="auto"/>
                              </w:divBdr>
                            </w:div>
                            <w:div w:id="8448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museumtwenthe.nl/content/2761/nl/digitale-tentoonstelling-picasso-amp-matisse-beauty-is-a-line" TargetMode="External"/><Relationship Id="rId13" Type="http://schemas.openxmlformats.org/officeDocument/2006/relationships/hyperlink" Target="https://www.facebook.com/museumdepont/photos/a.138214866238603/2996591533734241/?type=3&amp;theater" TargetMode="External"/><Relationship Id="rId3" Type="http://schemas.openxmlformats.org/officeDocument/2006/relationships/settings" Target="settings.xml"/><Relationship Id="rId7" Type="http://schemas.openxmlformats.org/officeDocument/2006/relationships/hyperlink" Target="https://www.louvre.fr/en/" TargetMode="External"/><Relationship Id="rId12" Type="http://schemas.openxmlformats.org/officeDocument/2006/relationships/hyperlink" Target="http://www.museivaticani.va/content/museivaticani/en/collezioni/musei/cappella-sistina/tour-virtual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inacotecabrera.org/en/collezioni/filter-collection/" TargetMode="External"/><Relationship Id="rId11" Type="http://schemas.openxmlformats.org/officeDocument/2006/relationships/hyperlink" Target="https://www.rijksmuseum.nl/nl/ontdek-meesterwerken" TargetMode="External"/><Relationship Id="rId5" Type="http://schemas.openxmlformats.org/officeDocument/2006/relationships/hyperlink" Target="https://www.woonz.nl/informatie-inspiratie/actueel-cat/kunst-cultuur/" TargetMode="External"/><Relationship Id="rId15" Type="http://schemas.openxmlformats.org/officeDocument/2006/relationships/hyperlink" Target="https://ita.nl/nl/episodes/itas-decamerone/765119/" TargetMode="External"/><Relationship Id="rId10" Type="http://schemas.openxmlformats.org/officeDocument/2006/relationships/hyperlink" Target="https://www.frick.org/" TargetMode="External"/><Relationship Id="rId4" Type="http://schemas.openxmlformats.org/officeDocument/2006/relationships/webSettings" Target="webSettings.xml"/><Relationship Id="rId9" Type="http://schemas.openxmlformats.org/officeDocument/2006/relationships/hyperlink" Target="https://britishmuseum.withgoogle.com/" TargetMode="External"/><Relationship Id="rId14" Type="http://schemas.openxmlformats.org/officeDocument/2006/relationships/hyperlink" Target="https://www.facebook.com/museumdepo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D21851B7</Template>
  <TotalTime>2</TotalTime>
  <Pages>2</Pages>
  <Words>670</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2020-04-14T12:52:00Z</dcterms:created>
  <dcterms:modified xsi:type="dcterms:W3CDTF">2020-04-14T12:54:00Z</dcterms:modified>
</cp:coreProperties>
</file>