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45" w:rsidRPr="00142A45" w:rsidRDefault="00142A45">
      <w:pPr>
        <w:rPr>
          <w:sz w:val="28"/>
          <w:szCs w:val="28"/>
        </w:rPr>
      </w:pPr>
      <w:r w:rsidRPr="00142A45">
        <w:rPr>
          <w:sz w:val="28"/>
          <w:szCs w:val="28"/>
        </w:rPr>
        <w:t>Oplossingen tegen eenzaamheid (in het verpleeghuis)</w:t>
      </w:r>
    </w:p>
    <w:p w:rsidR="00726014" w:rsidRDefault="00142A45">
      <w:pPr>
        <w:rPr>
          <w:sz w:val="28"/>
          <w:szCs w:val="28"/>
        </w:rPr>
      </w:pPr>
      <w:hyperlink r:id="rId5" w:history="1">
        <w:r w:rsidRPr="00142A45">
          <w:rPr>
            <w:rStyle w:val="Hyperlink"/>
            <w:sz w:val="28"/>
            <w:szCs w:val="28"/>
          </w:rPr>
          <w:t>https://www.actiz.nl/oplossingen-tegen-eenzaamheid-in-het-verpleeghuis</w:t>
        </w:r>
      </w:hyperlink>
      <w:r w:rsidRPr="00142A45">
        <w:rPr>
          <w:sz w:val="28"/>
          <w:szCs w:val="28"/>
        </w:rPr>
        <w:t xml:space="preserve"> </w:t>
      </w:r>
    </w:p>
    <w:p w:rsidR="00142A45" w:rsidRDefault="00142A45">
      <w:pPr>
        <w:rPr>
          <w:sz w:val="28"/>
          <w:szCs w:val="28"/>
        </w:rPr>
      </w:pPr>
      <w:bookmarkStart w:id="0" w:name="_GoBack"/>
      <w:bookmarkEnd w:id="0"/>
    </w:p>
    <w:p w:rsidR="00142A45" w:rsidRPr="00142A45" w:rsidRDefault="00142A45" w:rsidP="00142A45">
      <w:pPr>
        <w:shd w:val="clear" w:color="auto" w:fill="FFFFFF"/>
        <w:spacing w:before="600" w:beforeAutospacing="0" w:after="225" w:afterAutospacing="0"/>
        <w:outlineLvl w:val="0"/>
        <w:rPr>
          <w:rFonts w:ascii="Barlow" w:eastAsia="Times New Roman" w:hAnsi="Barlow" w:cs="Helvetica"/>
          <w:b/>
          <w:bCs/>
          <w:color w:val="3D0A85"/>
          <w:kern w:val="36"/>
          <w:sz w:val="47"/>
          <w:szCs w:val="47"/>
          <w:lang w:eastAsia="nl-NL"/>
        </w:rPr>
      </w:pPr>
      <w:r w:rsidRPr="00142A45">
        <w:rPr>
          <w:rFonts w:ascii="Barlow" w:eastAsia="Times New Roman" w:hAnsi="Barlow" w:cs="Helvetica"/>
          <w:b/>
          <w:bCs/>
          <w:color w:val="3D0A85"/>
          <w:kern w:val="36"/>
          <w:sz w:val="47"/>
          <w:szCs w:val="47"/>
          <w:lang w:eastAsia="nl-NL"/>
        </w:rPr>
        <w:t>Oplossingen tegen eenzaamheid in het verpleeghuis</w:t>
      </w:r>
    </w:p>
    <w:p w:rsidR="00142A45" w:rsidRPr="00142A45" w:rsidRDefault="00142A45" w:rsidP="00142A45">
      <w:pPr>
        <w:shd w:val="clear" w:color="auto" w:fill="FFFFFF"/>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b/>
          <w:bCs/>
          <w:color w:val="575757"/>
          <w:sz w:val="24"/>
          <w:szCs w:val="24"/>
          <w:lang w:eastAsia="nl-NL"/>
        </w:rPr>
        <w:t>Cliënten in verpleeghuizen mogen op dit moment geen bezoek ontvangen, waardoor veel cliënten eenzaam zijn. Op deze pagina hebben wij diverse oplossingen verzameld die kunnen bijdragen om de eenzaamheid te verminderen.</w:t>
      </w:r>
    </w:p>
    <w:p w:rsidR="00142A45" w:rsidRPr="00142A45" w:rsidRDefault="00142A45" w:rsidP="00142A45">
      <w:pPr>
        <w:shd w:val="clear" w:color="auto" w:fill="FFFFFF"/>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Dit zijn diverse websites met overzichten en initiatieven tegen eenzaamheid:</w:t>
      </w:r>
    </w:p>
    <w:p w:rsidR="00142A45" w:rsidRPr="00142A45" w:rsidRDefault="00142A45" w:rsidP="00142A45">
      <w:pPr>
        <w:numPr>
          <w:ilvl w:val="0"/>
          <w:numId w:val="1"/>
        </w:numPr>
        <w:shd w:val="clear" w:color="auto" w:fill="FFFFFF"/>
        <w:rPr>
          <w:rFonts w:ascii="Barlow" w:eastAsia="Times New Roman" w:hAnsi="Barlow" w:cs="Helvetica"/>
          <w:color w:val="575757"/>
          <w:sz w:val="24"/>
          <w:szCs w:val="24"/>
          <w:lang w:eastAsia="nl-NL"/>
        </w:rPr>
      </w:pPr>
      <w:hyperlink r:id="rId6" w:tgtFrame="_blank" w:history="1">
        <w:r w:rsidRPr="00142A45">
          <w:rPr>
            <w:rFonts w:ascii="Barlow" w:eastAsia="Times New Roman" w:hAnsi="Barlow" w:cs="Helvetica"/>
            <w:b/>
            <w:bCs/>
            <w:color w:val="3D0A85"/>
            <w:sz w:val="24"/>
            <w:szCs w:val="24"/>
            <w:lang w:eastAsia="nl-NL"/>
          </w:rPr>
          <w:t>Een tegen eenzaamheid</w:t>
        </w:r>
      </w:hyperlink>
    </w:p>
    <w:p w:rsidR="00142A45" w:rsidRPr="00142A45" w:rsidRDefault="00142A45" w:rsidP="00142A45">
      <w:pPr>
        <w:numPr>
          <w:ilvl w:val="0"/>
          <w:numId w:val="1"/>
        </w:numPr>
        <w:shd w:val="clear" w:color="auto" w:fill="FFFFFF"/>
        <w:rPr>
          <w:rFonts w:ascii="Barlow" w:eastAsia="Times New Roman" w:hAnsi="Barlow" w:cs="Helvetica"/>
          <w:color w:val="575757"/>
          <w:sz w:val="24"/>
          <w:szCs w:val="24"/>
          <w:lang w:eastAsia="nl-NL"/>
        </w:rPr>
      </w:pPr>
      <w:hyperlink r:id="rId7" w:tgtFrame="_blank" w:history="1">
        <w:r w:rsidRPr="00142A45">
          <w:rPr>
            <w:rFonts w:ascii="Barlow" w:eastAsia="Times New Roman" w:hAnsi="Barlow" w:cs="Helvetica"/>
            <w:b/>
            <w:bCs/>
            <w:color w:val="3D0A85"/>
            <w:sz w:val="24"/>
            <w:szCs w:val="24"/>
            <w:lang w:eastAsia="nl-NL"/>
          </w:rPr>
          <w:t>VG Innovators - Anti eenzaamheid</w:t>
        </w:r>
      </w:hyperlink>
    </w:p>
    <w:p w:rsidR="00142A45" w:rsidRPr="00142A45" w:rsidRDefault="00142A45" w:rsidP="00142A45">
      <w:pPr>
        <w:numPr>
          <w:ilvl w:val="0"/>
          <w:numId w:val="1"/>
        </w:numPr>
        <w:shd w:val="clear" w:color="auto" w:fill="FFFFFF"/>
        <w:rPr>
          <w:rFonts w:ascii="Barlow" w:eastAsia="Times New Roman" w:hAnsi="Barlow" w:cs="Helvetica"/>
          <w:color w:val="575757"/>
          <w:sz w:val="24"/>
          <w:szCs w:val="24"/>
          <w:lang w:eastAsia="nl-NL"/>
        </w:rPr>
      </w:pPr>
      <w:hyperlink r:id="rId8" w:tgtFrame="_blank" w:history="1">
        <w:r w:rsidRPr="00142A45">
          <w:rPr>
            <w:rFonts w:ascii="Barlow" w:eastAsia="Times New Roman" w:hAnsi="Barlow" w:cs="Helvetica"/>
            <w:b/>
            <w:bCs/>
            <w:color w:val="3D0A85"/>
            <w:sz w:val="24"/>
            <w:szCs w:val="24"/>
            <w:lang w:eastAsia="nl-NL"/>
          </w:rPr>
          <w:t>Tablets beschikbaar stellen aan ouderen.</w:t>
        </w:r>
      </w:hyperlink>
    </w:p>
    <w:p w:rsidR="00142A45" w:rsidRPr="00142A45" w:rsidRDefault="00142A45" w:rsidP="00142A45">
      <w:pPr>
        <w:numPr>
          <w:ilvl w:val="0"/>
          <w:numId w:val="1"/>
        </w:numPr>
        <w:shd w:val="clear" w:color="auto" w:fill="FFFFFF"/>
        <w:rPr>
          <w:rFonts w:ascii="Barlow" w:eastAsia="Times New Roman" w:hAnsi="Barlow" w:cs="Helvetica"/>
          <w:color w:val="575757"/>
          <w:sz w:val="24"/>
          <w:szCs w:val="24"/>
          <w:lang w:eastAsia="nl-NL"/>
        </w:rPr>
      </w:pPr>
      <w:hyperlink r:id="rId9" w:tgtFrame="_blank" w:history="1">
        <w:proofErr w:type="spellStart"/>
        <w:r w:rsidRPr="00142A45">
          <w:rPr>
            <w:rFonts w:ascii="Barlow" w:eastAsia="Times New Roman" w:hAnsi="Barlow" w:cs="Helvetica"/>
            <w:b/>
            <w:bCs/>
            <w:color w:val="3D0A85"/>
            <w:sz w:val="24"/>
            <w:szCs w:val="24"/>
            <w:lang w:eastAsia="nl-NL"/>
          </w:rPr>
          <w:t>Confortelab</w:t>
        </w:r>
        <w:proofErr w:type="spellEnd"/>
        <w:r w:rsidRPr="00142A45">
          <w:rPr>
            <w:rFonts w:ascii="Barlow" w:eastAsia="Times New Roman" w:hAnsi="Barlow" w:cs="Helvetica"/>
            <w:b/>
            <w:bCs/>
            <w:color w:val="3D0A85"/>
            <w:sz w:val="24"/>
            <w:szCs w:val="24"/>
            <w:lang w:eastAsia="nl-NL"/>
          </w:rPr>
          <w:t xml:space="preserve"> - Wel alleen, niet eenzaam</w:t>
        </w:r>
      </w:hyperlink>
    </w:p>
    <w:p w:rsidR="00142A45" w:rsidRPr="00142A45" w:rsidRDefault="00142A45" w:rsidP="00142A45">
      <w:pPr>
        <w:numPr>
          <w:ilvl w:val="0"/>
          <w:numId w:val="1"/>
        </w:numPr>
        <w:shd w:val="clear" w:color="auto" w:fill="FFFFFF"/>
        <w:rPr>
          <w:rFonts w:ascii="Barlow" w:eastAsia="Times New Roman" w:hAnsi="Barlow" w:cs="Helvetica"/>
          <w:color w:val="575757"/>
          <w:sz w:val="24"/>
          <w:szCs w:val="24"/>
          <w:lang w:eastAsia="nl-NL"/>
        </w:rPr>
      </w:pPr>
      <w:hyperlink r:id="rId10" w:tgtFrame="_blank" w:history="1">
        <w:proofErr w:type="spellStart"/>
        <w:r w:rsidRPr="00142A45">
          <w:rPr>
            <w:rFonts w:ascii="Barlow" w:eastAsia="Times New Roman" w:hAnsi="Barlow" w:cs="Helvetica"/>
            <w:b/>
            <w:bCs/>
            <w:color w:val="3D0A85"/>
            <w:sz w:val="24"/>
            <w:szCs w:val="24"/>
            <w:lang w:eastAsia="nl-NL"/>
          </w:rPr>
          <w:t>Seniorweb</w:t>
        </w:r>
        <w:proofErr w:type="spellEnd"/>
        <w:r w:rsidRPr="00142A45">
          <w:rPr>
            <w:rFonts w:ascii="Barlow" w:eastAsia="Times New Roman" w:hAnsi="Barlow" w:cs="Helvetica"/>
            <w:b/>
            <w:bCs/>
            <w:color w:val="3D0A85"/>
            <w:sz w:val="24"/>
            <w:szCs w:val="24"/>
            <w:lang w:eastAsia="nl-NL"/>
          </w:rPr>
          <w:t xml:space="preserve"> - Spelletjes via tablet of pc</w:t>
        </w:r>
      </w:hyperlink>
    </w:p>
    <w:p w:rsidR="00142A45" w:rsidRPr="00142A45" w:rsidRDefault="00142A45" w:rsidP="00142A45">
      <w:pPr>
        <w:numPr>
          <w:ilvl w:val="0"/>
          <w:numId w:val="1"/>
        </w:numPr>
        <w:shd w:val="clear" w:color="auto" w:fill="FFFFFF"/>
        <w:rPr>
          <w:rFonts w:ascii="Barlow" w:eastAsia="Times New Roman" w:hAnsi="Barlow" w:cs="Helvetica"/>
          <w:color w:val="575757"/>
          <w:sz w:val="24"/>
          <w:szCs w:val="24"/>
          <w:lang w:eastAsia="nl-NL"/>
        </w:rPr>
      </w:pPr>
      <w:hyperlink r:id="rId11" w:tgtFrame="_blank" w:history="1">
        <w:r w:rsidRPr="00142A45">
          <w:rPr>
            <w:rFonts w:ascii="Barlow" w:eastAsia="Times New Roman" w:hAnsi="Barlow" w:cs="Helvetica"/>
            <w:b/>
            <w:bCs/>
            <w:color w:val="3D0A85"/>
            <w:sz w:val="24"/>
            <w:szCs w:val="24"/>
            <w:lang w:eastAsia="nl-NL"/>
          </w:rPr>
          <w:t>Waardigheid en Trots - Manieren tegen eenzaamheid tijdens coronacrisis</w:t>
        </w:r>
      </w:hyperlink>
    </w:p>
    <w:p w:rsidR="00142A45" w:rsidRPr="00142A45" w:rsidRDefault="00142A45" w:rsidP="00142A45">
      <w:pPr>
        <w:shd w:val="clear" w:color="auto" w:fill="FFFFFF"/>
        <w:spacing w:before="240" w:beforeAutospacing="0" w:after="240" w:afterAutospacing="0"/>
        <w:rPr>
          <w:rFonts w:ascii="Barlow" w:eastAsia="Times New Roman" w:hAnsi="Barlow" w:cs="Helvetica"/>
          <w:color w:val="575757"/>
          <w:sz w:val="24"/>
          <w:szCs w:val="24"/>
          <w:lang w:eastAsia="nl-NL"/>
        </w:rPr>
      </w:pPr>
      <w:hyperlink r:id="rId12" w:history="1">
        <w:r w:rsidRPr="00142A45">
          <w:rPr>
            <w:rFonts w:ascii="Barlow" w:eastAsia="Times New Roman" w:hAnsi="Barlow" w:cs="Helvetica"/>
            <w:b/>
            <w:bCs/>
            <w:color w:val="3D0A85"/>
            <w:sz w:val="24"/>
            <w:szCs w:val="24"/>
            <w:lang w:eastAsia="nl-NL"/>
          </w:rPr>
          <w:t>Klik hier voor oplossingen en hulpmiddelen rondom beeldbellen</w:t>
        </w:r>
      </w:hyperlink>
    </w:p>
    <w:p w:rsidR="00142A45" w:rsidRPr="00142A45" w:rsidRDefault="00142A45" w:rsidP="00142A45">
      <w:pPr>
        <w:shd w:val="clear" w:color="auto" w:fill="FFFFFF"/>
        <w:spacing w:before="405" w:beforeAutospacing="0" w:after="300" w:afterAutospacing="0"/>
        <w:outlineLvl w:val="2"/>
        <w:rPr>
          <w:rFonts w:ascii="Barlow" w:eastAsia="Times New Roman" w:hAnsi="Barlow" w:cs="Helvetica"/>
          <w:b/>
          <w:bCs/>
          <w:color w:val="575757"/>
          <w:sz w:val="38"/>
          <w:szCs w:val="38"/>
          <w:lang w:eastAsia="nl-NL"/>
        </w:rPr>
      </w:pPr>
      <w:r w:rsidRPr="00142A45">
        <w:rPr>
          <w:rFonts w:ascii="Barlow" w:eastAsia="Times New Roman" w:hAnsi="Barlow" w:cs="Helvetica"/>
          <w:b/>
          <w:bCs/>
          <w:color w:val="575757"/>
          <w:sz w:val="38"/>
          <w:szCs w:val="38"/>
          <w:lang w:eastAsia="nl-NL"/>
        </w:rPr>
        <w:t>Opsomming van oplossingen tegen eenzaamheid:</w:t>
      </w:r>
    </w:p>
    <w:tbl>
      <w:tblPr>
        <w:tblW w:w="7965" w:type="dxa"/>
        <w:tblCellMar>
          <w:top w:w="15" w:type="dxa"/>
          <w:left w:w="15" w:type="dxa"/>
          <w:bottom w:w="15" w:type="dxa"/>
          <w:right w:w="15" w:type="dxa"/>
        </w:tblCellMar>
        <w:tblLook w:val="04A0" w:firstRow="1" w:lastRow="0" w:firstColumn="1" w:lastColumn="0" w:noHBand="0" w:noVBand="1"/>
      </w:tblPr>
      <w:tblGrid>
        <w:gridCol w:w="521"/>
        <w:gridCol w:w="1657"/>
        <w:gridCol w:w="5787"/>
      </w:tblGrid>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proofErr w:type="spellStart"/>
            <w:r w:rsidRPr="00142A45">
              <w:rPr>
                <w:rFonts w:ascii="Barlow" w:eastAsia="Times New Roman" w:hAnsi="Barlow" w:cs="Helvetica"/>
                <w:b/>
                <w:bCs/>
                <w:color w:val="575757"/>
                <w:sz w:val="24"/>
                <w:szCs w:val="24"/>
                <w:lang w:eastAsia="nl-NL"/>
              </w:rPr>
              <w:t>Nr</w:t>
            </w:r>
            <w:proofErr w:type="spellEnd"/>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b/>
                <w:bCs/>
                <w:color w:val="575757"/>
                <w:sz w:val="24"/>
                <w:szCs w:val="24"/>
                <w:lang w:eastAsia="nl-NL"/>
              </w:rPr>
              <w:t>Soort oplossing</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b/>
                <w:bCs/>
                <w:color w:val="575757"/>
                <w:sz w:val="24"/>
                <w:szCs w:val="24"/>
                <w:lang w:eastAsia="nl-NL"/>
              </w:rPr>
              <w:t>Omschrijving</w:t>
            </w:r>
          </w:p>
        </w:tc>
      </w:tr>
      <w:tr w:rsidR="00142A45" w:rsidRPr="00142A45" w:rsidTr="00142A45">
        <w:trPr>
          <w:trHeight w:val="271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Luisterlijn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13" w:tgtFrame="_blank" w:history="1">
              <w:r w:rsidRPr="00142A45">
                <w:rPr>
                  <w:rFonts w:ascii="Barlow" w:eastAsia="Times New Roman" w:hAnsi="Barlow" w:cs="Helvetica"/>
                  <w:b/>
                  <w:bCs/>
                  <w:color w:val="3D0A85"/>
                  <w:sz w:val="24"/>
                  <w:szCs w:val="24"/>
                  <w:lang w:eastAsia="nl-NL"/>
                </w:rPr>
                <w:t>De luisterlijn</w:t>
              </w:r>
            </w:hyperlink>
            <w:r w:rsidRPr="00142A45">
              <w:rPr>
                <w:rFonts w:ascii="Barlow" w:eastAsia="Times New Roman" w:hAnsi="Barlow" w:cs="Helvetica"/>
                <w:color w:val="575757"/>
                <w:sz w:val="24"/>
                <w:szCs w:val="24"/>
                <w:lang w:eastAsia="nl-NL"/>
              </w:rPr>
              <w:t xml:space="preserve"> (0900-0767). In het holst van de nacht, in de vroege ochtend of op een feestdag. De Luisterlijn is dag en nacht, het hele jaar door, bereikbaar voor mensen die behoefte hebben aan een vertrouwelijk gesprek. Per mail, alle dagen van de week per chat en 24/7 per telefoon. Met dank aan ruim 1500 vrijwilligers die daarvoor training en begeleiding krijgen door deskundige beroepskrachten.</w:t>
            </w:r>
          </w:p>
        </w:tc>
      </w:tr>
      <w:tr w:rsidR="00142A45" w:rsidRPr="00142A45" w:rsidTr="00142A45">
        <w:trPr>
          <w:trHeight w:val="172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lastRenderedPageBreak/>
              <w:t>2</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Luisterlijn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14" w:tgtFrame="_blank" w:history="1">
              <w:r w:rsidRPr="00142A45">
                <w:rPr>
                  <w:rFonts w:ascii="Barlow" w:eastAsia="Times New Roman" w:hAnsi="Barlow" w:cs="Helvetica"/>
                  <w:b/>
                  <w:bCs/>
                  <w:color w:val="3D0A85"/>
                  <w:sz w:val="24"/>
                  <w:szCs w:val="24"/>
                  <w:lang w:eastAsia="nl-NL"/>
                </w:rPr>
                <w:t>Zilverlijn</w:t>
              </w:r>
            </w:hyperlink>
            <w:r w:rsidRPr="00142A45">
              <w:rPr>
                <w:rFonts w:ascii="Barlow" w:eastAsia="Times New Roman" w:hAnsi="Barlow" w:cs="Helvetica"/>
                <w:color w:val="575757"/>
                <w:sz w:val="24"/>
                <w:szCs w:val="24"/>
                <w:lang w:eastAsia="nl-NL"/>
              </w:rPr>
              <w:t xml:space="preserve"> is een speciale belservice voor ouderen. Als u zich aanmeldt wordt u regelmatig gebeld door onze professionele vrijwilligers. Zij bieden u een luisterend oor, een gezellig praatje of een goed gesprek. Precies waar u behoefte aan heeft.</w:t>
            </w:r>
          </w:p>
        </w:tc>
      </w:tr>
      <w:tr w:rsidR="00142A45" w:rsidRPr="00142A45" w:rsidTr="00142A45">
        <w:trPr>
          <w:trHeight w:val="120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3</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Luisterlijn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15" w:tgtFrame="_blank" w:history="1">
              <w:proofErr w:type="spellStart"/>
              <w:r w:rsidRPr="00142A45">
                <w:rPr>
                  <w:rFonts w:ascii="Barlow" w:eastAsia="Times New Roman" w:hAnsi="Barlow" w:cs="Helvetica"/>
                  <w:b/>
                  <w:bCs/>
                  <w:color w:val="3D0A85"/>
                  <w:sz w:val="24"/>
                  <w:szCs w:val="24"/>
                  <w:lang w:eastAsia="nl-NL"/>
                </w:rPr>
                <w:t>BelMaatje</w:t>
              </w:r>
              <w:proofErr w:type="spellEnd"/>
            </w:hyperlink>
            <w:r w:rsidRPr="00142A45">
              <w:rPr>
                <w:rFonts w:ascii="Barlow" w:eastAsia="Times New Roman" w:hAnsi="Barlow" w:cs="Helvetica"/>
                <w:color w:val="575757"/>
                <w:sz w:val="24"/>
                <w:szCs w:val="24"/>
                <w:lang w:eastAsia="nl-NL"/>
              </w:rPr>
              <w:t xml:space="preserve"> zet zich in voor eenzame mensen. Door middel van regelmatig contact, probeert </w:t>
            </w:r>
            <w:proofErr w:type="spellStart"/>
            <w:r w:rsidRPr="00142A45">
              <w:rPr>
                <w:rFonts w:ascii="Barlow" w:eastAsia="Times New Roman" w:hAnsi="Barlow" w:cs="Helvetica"/>
                <w:color w:val="575757"/>
                <w:sz w:val="24"/>
                <w:szCs w:val="24"/>
                <w:lang w:eastAsia="nl-NL"/>
              </w:rPr>
              <w:t>BelMaatje</w:t>
            </w:r>
            <w:proofErr w:type="spellEnd"/>
            <w:r w:rsidRPr="00142A45">
              <w:rPr>
                <w:rFonts w:ascii="Barlow" w:eastAsia="Times New Roman" w:hAnsi="Barlow" w:cs="Helvetica"/>
                <w:color w:val="575757"/>
                <w:sz w:val="24"/>
                <w:szCs w:val="24"/>
                <w:lang w:eastAsia="nl-NL"/>
              </w:rPr>
              <w:t xml:space="preserve"> iedereen bij de maatschappij te betrekken.</w:t>
            </w:r>
          </w:p>
        </w:tc>
      </w:tr>
      <w:tr w:rsidR="00142A45" w:rsidRPr="00142A45" w:rsidTr="00142A45">
        <w:trPr>
          <w:trHeight w:val="120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4</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proofErr w:type="spellStart"/>
            <w:r w:rsidRPr="00142A45">
              <w:rPr>
                <w:rFonts w:ascii="Barlow" w:eastAsia="Times New Roman" w:hAnsi="Barlow" w:cs="Helvetica"/>
                <w:color w:val="575757"/>
                <w:sz w:val="24"/>
                <w:szCs w:val="24"/>
                <w:lang w:eastAsia="nl-NL"/>
              </w:rPr>
              <w:t>Dagstructuur</w:t>
            </w:r>
            <w:proofErr w:type="spellEnd"/>
            <w:r w:rsidRPr="00142A45">
              <w:rPr>
                <w:rFonts w:ascii="Barlow" w:eastAsia="Times New Roman" w:hAnsi="Barlow" w:cs="Helvetica"/>
                <w:color w:val="575757"/>
                <w:sz w:val="24"/>
                <w:szCs w:val="24"/>
                <w:lang w:eastAsia="nl-NL"/>
              </w:rPr>
              <w:t xml:space="preserve">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16" w:tgtFrame="_blank" w:history="1">
              <w:r w:rsidRPr="00142A45">
                <w:rPr>
                  <w:rFonts w:ascii="Barlow" w:eastAsia="Times New Roman" w:hAnsi="Barlow" w:cs="Helvetica"/>
                  <w:b/>
                  <w:bCs/>
                  <w:color w:val="3D0A85"/>
                  <w:sz w:val="24"/>
                  <w:szCs w:val="24"/>
                  <w:lang w:eastAsia="nl-NL"/>
                </w:rPr>
                <w:t>Tessa</w:t>
              </w:r>
            </w:hyperlink>
            <w:r w:rsidRPr="00142A45">
              <w:rPr>
                <w:rFonts w:ascii="Barlow" w:eastAsia="Times New Roman" w:hAnsi="Barlow" w:cs="Helvetica"/>
                <w:color w:val="575757"/>
                <w:sz w:val="24"/>
                <w:szCs w:val="24"/>
                <w:lang w:eastAsia="nl-NL"/>
              </w:rPr>
              <w:t xml:space="preserve"> helpt cliënten door hen verbaal te begeleiden in hun (i)-ADL. Zo krijgt de cliënt alsnog de nodige zorg en begeleiding, maar dan op afstand.</w:t>
            </w:r>
          </w:p>
        </w:tc>
      </w:tr>
      <w:tr w:rsidR="00142A45" w:rsidRPr="00142A45" w:rsidTr="00142A45">
        <w:trPr>
          <w:trHeight w:val="225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5</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proofErr w:type="spellStart"/>
            <w:r w:rsidRPr="00142A45">
              <w:rPr>
                <w:rFonts w:ascii="Barlow" w:eastAsia="Times New Roman" w:hAnsi="Barlow" w:cs="Helvetica"/>
                <w:color w:val="575757"/>
                <w:sz w:val="24"/>
                <w:szCs w:val="24"/>
                <w:lang w:eastAsia="nl-NL"/>
              </w:rPr>
              <w:t>Dagstructuur</w:t>
            </w:r>
            <w:proofErr w:type="spellEnd"/>
            <w:r w:rsidRPr="00142A45">
              <w:rPr>
                <w:rFonts w:ascii="Barlow" w:eastAsia="Times New Roman" w:hAnsi="Barlow" w:cs="Helvetica"/>
                <w:color w:val="575757"/>
                <w:sz w:val="24"/>
                <w:szCs w:val="24"/>
                <w:lang w:eastAsia="nl-NL"/>
              </w:rPr>
              <w:t xml:space="preserve">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17" w:tgtFrame="_blank" w:history="1">
              <w:r w:rsidRPr="00142A45">
                <w:rPr>
                  <w:rFonts w:ascii="Barlow" w:eastAsia="Times New Roman" w:hAnsi="Barlow" w:cs="Helvetica"/>
                  <w:b/>
                  <w:bCs/>
                  <w:color w:val="3D0A85"/>
                  <w:sz w:val="24"/>
                  <w:szCs w:val="24"/>
                  <w:lang w:eastAsia="nl-NL"/>
                </w:rPr>
                <w:t>Zorgrobot Maatje</w:t>
              </w:r>
            </w:hyperlink>
            <w:r w:rsidRPr="00142A45">
              <w:rPr>
                <w:rFonts w:ascii="Barlow" w:eastAsia="Times New Roman" w:hAnsi="Barlow" w:cs="Helvetica"/>
                <w:color w:val="575757"/>
                <w:sz w:val="24"/>
                <w:szCs w:val="24"/>
                <w:lang w:eastAsia="nl-NL"/>
              </w:rPr>
              <w:t xml:space="preserve"> biedt structuur en gezelligheid</w:t>
            </w:r>
            <w:r w:rsidRPr="00142A45">
              <w:rPr>
                <w:rFonts w:ascii="Barlow" w:eastAsia="Times New Roman" w:hAnsi="Barlow" w:cs="Helvetica"/>
                <w:color w:val="575757"/>
                <w:sz w:val="24"/>
                <w:szCs w:val="24"/>
                <w:lang w:eastAsia="nl-NL"/>
              </w:rPr>
              <w:br/>
              <w:t>Van een melding om medicijnen in te nemen, tot het doen van een dansje, spel of een kort gesprek: zorgrobot Maatje ondersteunt mensen met dementie /  een licht verstandelijke beperking en fungeert als therapeutisch hulpmiddel in bijvoorbeeld jeugdzorg, ziekenhuizen, fysiotherapie etc..</w:t>
            </w:r>
          </w:p>
        </w:tc>
      </w:tr>
      <w:tr w:rsidR="00142A45" w:rsidRPr="00142A45" w:rsidTr="00142A45">
        <w:trPr>
          <w:trHeight w:val="172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6</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proofErr w:type="spellStart"/>
            <w:r w:rsidRPr="00142A45">
              <w:rPr>
                <w:rFonts w:ascii="Barlow" w:eastAsia="Times New Roman" w:hAnsi="Barlow" w:cs="Helvetica"/>
                <w:color w:val="575757"/>
                <w:sz w:val="24"/>
                <w:szCs w:val="24"/>
                <w:lang w:eastAsia="nl-NL"/>
              </w:rPr>
              <w:t>Dagstructuur</w:t>
            </w:r>
            <w:proofErr w:type="spellEnd"/>
            <w:r w:rsidRPr="00142A45">
              <w:rPr>
                <w:rFonts w:ascii="Barlow" w:eastAsia="Times New Roman" w:hAnsi="Barlow" w:cs="Helvetica"/>
                <w:color w:val="575757"/>
                <w:sz w:val="24"/>
                <w:szCs w:val="24"/>
                <w:lang w:eastAsia="nl-NL"/>
              </w:rPr>
              <w:t xml:space="preserve">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18" w:tgtFrame="_blank" w:history="1">
              <w:r w:rsidRPr="00142A45">
                <w:rPr>
                  <w:rFonts w:ascii="Barlow" w:eastAsia="Times New Roman" w:hAnsi="Barlow" w:cs="Helvetica"/>
                  <w:b/>
                  <w:bCs/>
                  <w:color w:val="3D0A85"/>
                  <w:sz w:val="24"/>
                  <w:szCs w:val="24"/>
                  <w:lang w:eastAsia="nl-NL"/>
                </w:rPr>
                <w:t>Billy-Billy</w:t>
              </w:r>
            </w:hyperlink>
            <w:r w:rsidRPr="00142A45">
              <w:rPr>
                <w:rFonts w:ascii="Barlow" w:eastAsia="Times New Roman" w:hAnsi="Barlow" w:cs="Helvetica"/>
                <w:color w:val="575757"/>
                <w:sz w:val="24"/>
                <w:szCs w:val="24"/>
                <w:lang w:eastAsia="nl-NL"/>
              </w:rPr>
              <w:t xml:space="preserve"> is een interactieve bloempot die het leven van ouderen comfortabeler en gezelliger wil maken. </w:t>
            </w:r>
            <w:r w:rsidRPr="00142A45">
              <w:rPr>
                <w:rFonts w:ascii="Barlow" w:eastAsia="Times New Roman" w:hAnsi="Barlow" w:cs="Helvetica"/>
                <w:color w:val="575757"/>
                <w:sz w:val="24"/>
                <w:szCs w:val="24"/>
                <w:lang w:eastAsia="nl-NL"/>
              </w:rPr>
              <w:br/>
              <w:t>Met zijn sensoren vangt hij onder andere op hoe warm een ruimte is en hoeveel licht er binnenkomt. Zo kan hij ouderen helpen bij het verzorgen van planten of kruiden.</w:t>
            </w:r>
          </w:p>
        </w:tc>
      </w:tr>
      <w:tr w:rsidR="00142A45" w:rsidRPr="00142A45" w:rsidTr="00142A45">
        <w:trPr>
          <w:trHeight w:val="172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7</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Tablet voor ouderen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19" w:tgtFrame="_blank" w:history="1">
              <w:r w:rsidRPr="00142A45">
                <w:rPr>
                  <w:rFonts w:ascii="Barlow" w:eastAsia="Times New Roman" w:hAnsi="Barlow" w:cs="Helvetica"/>
                  <w:b/>
                  <w:bCs/>
                  <w:color w:val="3D0A85"/>
                  <w:sz w:val="24"/>
                  <w:szCs w:val="24"/>
                  <w:lang w:eastAsia="nl-NL"/>
                </w:rPr>
                <w:t>Memory Lane</w:t>
              </w:r>
            </w:hyperlink>
            <w:r w:rsidRPr="00142A45">
              <w:rPr>
                <w:rFonts w:ascii="Barlow" w:eastAsia="Times New Roman" w:hAnsi="Barlow" w:cs="Helvetica"/>
                <w:color w:val="575757"/>
                <w:sz w:val="24"/>
                <w:szCs w:val="24"/>
                <w:lang w:eastAsia="nl-NL"/>
              </w:rPr>
              <w:t xml:space="preserve"> is een digitaal scherm in een chique fotolijst die thuis op de salontafel senioren weer in contact brengt met hun omgeving. Het scherm is ontwikkeld om eenzaamheid te verminderen en zorg te ondersteunen.</w:t>
            </w:r>
          </w:p>
        </w:tc>
      </w:tr>
      <w:tr w:rsidR="00142A45" w:rsidRPr="00142A45" w:rsidTr="00142A45">
        <w:trPr>
          <w:trHeight w:val="120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8</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Tablet voor ouderen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De </w:t>
            </w:r>
            <w:hyperlink r:id="rId20" w:tgtFrame="_blank" w:history="1">
              <w:r w:rsidRPr="00142A45">
                <w:rPr>
                  <w:rFonts w:ascii="Barlow" w:eastAsia="Times New Roman" w:hAnsi="Barlow" w:cs="Helvetica"/>
                  <w:b/>
                  <w:bCs/>
                  <w:color w:val="3D0A85"/>
                  <w:sz w:val="24"/>
                  <w:szCs w:val="24"/>
                  <w:lang w:eastAsia="nl-NL"/>
                </w:rPr>
                <w:t>Compaan</w:t>
              </w:r>
            </w:hyperlink>
            <w:r w:rsidRPr="00142A45">
              <w:rPr>
                <w:rFonts w:ascii="Barlow" w:eastAsia="Times New Roman" w:hAnsi="Barlow" w:cs="Helvetica"/>
                <w:color w:val="575757"/>
                <w:sz w:val="24"/>
                <w:szCs w:val="24"/>
                <w:lang w:eastAsia="nl-NL"/>
              </w:rPr>
              <w:t xml:space="preserve"> is er voor mensen zonder digitale ervaring maar die nog wel graag deel willen uitmaken van onze digitale wereld.</w:t>
            </w:r>
          </w:p>
        </w:tc>
      </w:tr>
      <w:tr w:rsidR="00142A45" w:rsidRPr="00142A45" w:rsidTr="00142A45">
        <w:trPr>
          <w:trHeight w:val="120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lastRenderedPageBreak/>
              <w:t>9</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Contact met verwanten App</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21" w:tgtFrame="_blank" w:history="1">
              <w:proofErr w:type="spellStart"/>
              <w:r w:rsidRPr="00142A45">
                <w:rPr>
                  <w:rFonts w:ascii="Barlow" w:eastAsia="Times New Roman" w:hAnsi="Barlow" w:cs="Helvetica"/>
                  <w:b/>
                  <w:bCs/>
                  <w:color w:val="3D0A85"/>
                  <w:sz w:val="24"/>
                  <w:szCs w:val="24"/>
                  <w:lang w:eastAsia="nl-NL"/>
                </w:rPr>
                <w:t>HalloZorg</w:t>
              </w:r>
              <w:proofErr w:type="spellEnd"/>
            </w:hyperlink>
            <w:r w:rsidRPr="00142A45">
              <w:rPr>
                <w:rFonts w:ascii="Barlow" w:eastAsia="Times New Roman" w:hAnsi="Barlow" w:cs="Helvetica"/>
                <w:color w:val="575757"/>
                <w:sz w:val="24"/>
                <w:szCs w:val="24"/>
                <w:lang w:eastAsia="nl-NL"/>
              </w:rPr>
              <w:t xml:space="preserve"> benadert zorg als sociale groepsactiviteit. Iedereen draagt op eigen wijze een steentje bij, en blijft op de hoogte van de ontwikkelingen.</w:t>
            </w:r>
          </w:p>
        </w:tc>
      </w:tr>
      <w:tr w:rsidR="00142A45" w:rsidRPr="00142A45" w:rsidTr="00142A45">
        <w:trPr>
          <w:trHeight w:val="145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10</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Wenskaart</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Met </w:t>
            </w:r>
            <w:hyperlink r:id="rId22" w:tgtFrame="_blank" w:history="1">
              <w:proofErr w:type="spellStart"/>
              <w:r w:rsidRPr="00142A45">
                <w:rPr>
                  <w:rFonts w:ascii="Barlow" w:eastAsia="Times New Roman" w:hAnsi="Barlow" w:cs="Helvetica"/>
                  <w:b/>
                  <w:bCs/>
                  <w:color w:val="3D0A85"/>
                  <w:sz w:val="24"/>
                  <w:szCs w:val="24"/>
                  <w:lang w:eastAsia="nl-NL"/>
                </w:rPr>
                <w:t>Vidley</w:t>
              </w:r>
              <w:proofErr w:type="spellEnd"/>
              <w:r w:rsidRPr="00142A45">
                <w:rPr>
                  <w:rFonts w:ascii="Barlow" w:eastAsia="Times New Roman" w:hAnsi="Barlow" w:cs="Helvetica"/>
                  <w:b/>
                  <w:bCs/>
                  <w:color w:val="3D0A85"/>
                  <w:sz w:val="24"/>
                  <w:szCs w:val="24"/>
                  <w:lang w:eastAsia="nl-NL"/>
                </w:rPr>
                <w:t xml:space="preserve"> </w:t>
              </w:r>
              <w:proofErr w:type="spellStart"/>
              <w:r w:rsidRPr="00142A45">
                <w:rPr>
                  <w:rFonts w:ascii="Barlow" w:eastAsia="Times New Roman" w:hAnsi="Barlow" w:cs="Helvetica"/>
                  <w:b/>
                  <w:bCs/>
                  <w:color w:val="3D0A85"/>
                  <w:sz w:val="24"/>
                  <w:szCs w:val="24"/>
                  <w:lang w:eastAsia="nl-NL"/>
                </w:rPr>
                <w:t>VideoWenskaart</w:t>
              </w:r>
              <w:proofErr w:type="spellEnd"/>
            </w:hyperlink>
            <w:r w:rsidRPr="00142A45">
              <w:rPr>
                <w:rFonts w:ascii="Barlow" w:eastAsia="Times New Roman" w:hAnsi="Barlow" w:cs="Helvetica"/>
                <w:color w:val="575757"/>
                <w:sz w:val="24"/>
                <w:szCs w:val="24"/>
                <w:lang w:eastAsia="nl-NL"/>
              </w:rPr>
              <w:t xml:space="preserve"> maak je elke gelegenheid nóg specialer. Een luxe kaart met een geïntegreerd videoscherm waarop jouw persoonlijke boodschap wordt vertoond.</w:t>
            </w:r>
          </w:p>
        </w:tc>
      </w:tr>
      <w:tr w:rsidR="00142A45" w:rsidRPr="00142A45" w:rsidTr="00142A45">
        <w:trPr>
          <w:trHeight w:val="145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11</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Brieven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23" w:tgtFrame="_blank" w:history="1">
              <w:r w:rsidRPr="00142A45">
                <w:rPr>
                  <w:rFonts w:ascii="Barlow" w:eastAsia="Times New Roman" w:hAnsi="Barlow" w:cs="Helvetica"/>
                  <w:b/>
                  <w:bCs/>
                  <w:color w:val="3D0A85"/>
                  <w:sz w:val="24"/>
                  <w:szCs w:val="24"/>
                  <w:lang w:eastAsia="nl-NL"/>
                </w:rPr>
                <w:t>Brieven aan Bep</w:t>
              </w:r>
            </w:hyperlink>
            <w:r w:rsidRPr="00142A45">
              <w:rPr>
                <w:rFonts w:ascii="Barlow" w:eastAsia="Times New Roman" w:hAnsi="Barlow" w:cs="Helvetica"/>
                <w:color w:val="575757"/>
                <w:sz w:val="24"/>
                <w:szCs w:val="24"/>
                <w:lang w:eastAsia="nl-NL"/>
              </w:rPr>
              <w:t xml:space="preserve"> is hét penvriendenproject opgezet voor ouderen in (onder andere) verzorgingstehuizen. Geïnteresseerde ouderen worden door ons gekoppeld aan enthousiaste </w:t>
            </w:r>
            <w:proofErr w:type="spellStart"/>
            <w:r w:rsidRPr="00142A45">
              <w:rPr>
                <w:rFonts w:ascii="Barlow" w:eastAsia="Times New Roman" w:hAnsi="Barlow" w:cs="Helvetica"/>
                <w:color w:val="575757"/>
                <w:sz w:val="24"/>
                <w:szCs w:val="24"/>
                <w:lang w:eastAsia="nl-NL"/>
              </w:rPr>
              <w:t>brievenschrĳvers</w:t>
            </w:r>
            <w:proofErr w:type="spellEnd"/>
            <w:r w:rsidRPr="00142A45">
              <w:rPr>
                <w:rFonts w:ascii="Barlow" w:eastAsia="Times New Roman" w:hAnsi="Barlow" w:cs="Helvetica"/>
                <w:color w:val="575757"/>
                <w:sz w:val="24"/>
                <w:szCs w:val="24"/>
                <w:lang w:eastAsia="nl-NL"/>
              </w:rPr>
              <w:t>.</w:t>
            </w:r>
          </w:p>
        </w:tc>
      </w:tr>
      <w:tr w:rsidR="00142A45" w:rsidRPr="00142A45" w:rsidTr="00142A45">
        <w:trPr>
          <w:trHeight w:val="120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12</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Brieven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Met </w:t>
            </w:r>
            <w:hyperlink r:id="rId24" w:tgtFrame="_blank" w:history="1">
              <w:proofErr w:type="spellStart"/>
              <w:r w:rsidRPr="00142A45">
                <w:rPr>
                  <w:rFonts w:ascii="Barlow" w:eastAsia="Times New Roman" w:hAnsi="Barlow" w:cs="Helvetica"/>
                  <w:b/>
                  <w:bCs/>
                  <w:color w:val="3D0A85"/>
                  <w:sz w:val="24"/>
                  <w:szCs w:val="24"/>
                  <w:lang w:eastAsia="nl-NL"/>
                </w:rPr>
                <w:t>Omapost</w:t>
              </w:r>
              <w:proofErr w:type="spellEnd"/>
            </w:hyperlink>
            <w:r w:rsidRPr="00142A45">
              <w:rPr>
                <w:rFonts w:ascii="Barlow" w:eastAsia="Times New Roman" w:hAnsi="Barlow" w:cs="Helvetica"/>
                <w:color w:val="575757"/>
                <w:sz w:val="24"/>
                <w:szCs w:val="24"/>
                <w:lang w:eastAsia="nl-NL"/>
              </w:rPr>
              <w:t xml:space="preserve"> maak je makkelijk van elke foto op je smartphone een papieren kaartje om naar je opa of oma te sturen.</w:t>
            </w:r>
          </w:p>
        </w:tc>
      </w:tr>
      <w:tr w:rsidR="00142A45" w:rsidRPr="00142A45" w:rsidTr="00142A45">
        <w:trPr>
          <w:trHeight w:val="67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13</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Brieven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Boeket doneren aan onbekende ouderen met </w:t>
            </w:r>
            <w:hyperlink r:id="rId25" w:tgtFrame="_blank" w:history="1">
              <w:r w:rsidRPr="00142A45">
                <w:rPr>
                  <w:rFonts w:ascii="Barlow" w:eastAsia="Times New Roman" w:hAnsi="Barlow" w:cs="Helvetica"/>
                  <w:b/>
                  <w:bCs/>
                  <w:color w:val="3D0A85"/>
                  <w:sz w:val="24"/>
                  <w:szCs w:val="24"/>
                  <w:lang w:eastAsia="nl-NL"/>
                </w:rPr>
                <w:t>Red je Boeketje</w:t>
              </w:r>
            </w:hyperlink>
            <w:r w:rsidRPr="00142A45">
              <w:rPr>
                <w:rFonts w:ascii="Barlow" w:eastAsia="Times New Roman" w:hAnsi="Barlow" w:cs="Helvetica"/>
                <w:color w:val="575757"/>
                <w:sz w:val="24"/>
                <w:szCs w:val="24"/>
                <w:lang w:eastAsia="nl-NL"/>
              </w:rPr>
              <w:t>.</w:t>
            </w:r>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14</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Gezelschap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26" w:tgtFrame="_blank" w:history="1">
              <w:r w:rsidRPr="00142A45">
                <w:rPr>
                  <w:rFonts w:ascii="Barlow" w:eastAsia="Times New Roman" w:hAnsi="Barlow" w:cs="Helvetica"/>
                  <w:b/>
                  <w:bCs/>
                  <w:color w:val="3D0A85"/>
                  <w:sz w:val="24"/>
                  <w:szCs w:val="24"/>
                  <w:lang w:eastAsia="nl-NL"/>
                </w:rPr>
                <w:t>Interactieve kat/hond</w:t>
              </w:r>
            </w:hyperlink>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15</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Gezelschap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Interactieve kat </w:t>
            </w:r>
            <w:hyperlink r:id="rId27" w:tgtFrame="_blank" w:history="1">
              <w:proofErr w:type="spellStart"/>
              <w:r w:rsidRPr="00142A45">
                <w:rPr>
                  <w:rFonts w:ascii="Barlow" w:eastAsia="Times New Roman" w:hAnsi="Barlow" w:cs="Helvetica"/>
                  <w:b/>
                  <w:bCs/>
                  <w:color w:val="3D0A85"/>
                  <w:sz w:val="24"/>
                  <w:szCs w:val="24"/>
                  <w:lang w:eastAsia="nl-NL"/>
                </w:rPr>
                <w:t>JustoCat</w:t>
              </w:r>
              <w:proofErr w:type="spellEnd"/>
            </w:hyperlink>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16</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Gezelschap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Interactieve zeehond </w:t>
            </w:r>
            <w:hyperlink r:id="rId28" w:tgtFrame="_blank" w:history="1">
              <w:proofErr w:type="spellStart"/>
              <w:r w:rsidRPr="00142A45">
                <w:rPr>
                  <w:rFonts w:ascii="Barlow" w:eastAsia="Times New Roman" w:hAnsi="Barlow" w:cs="Helvetica"/>
                  <w:b/>
                  <w:bCs/>
                  <w:color w:val="3D0A85"/>
                  <w:sz w:val="24"/>
                  <w:szCs w:val="24"/>
                  <w:lang w:eastAsia="nl-NL"/>
                </w:rPr>
                <w:t>Paro</w:t>
              </w:r>
              <w:proofErr w:type="spellEnd"/>
            </w:hyperlink>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17</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Gezelschap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Interactieve robot </w:t>
            </w:r>
            <w:hyperlink r:id="rId29" w:tgtFrame="_blank" w:history="1">
              <w:proofErr w:type="spellStart"/>
              <w:r w:rsidRPr="00142A45">
                <w:rPr>
                  <w:rFonts w:ascii="Barlow" w:eastAsia="Times New Roman" w:hAnsi="Barlow" w:cs="Helvetica"/>
                  <w:b/>
                  <w:bCs/>
                  <w:color w:val="3D0A85"/>
                  <w:sz w:val="24"/>
                  <w:szCs w:val="24"/>
                  <w:lang w:eastAsia="nl-NL"/>
                </w:rPr>
                <w:t>Zora</w:t>
              </w:r>
              <w:proofErr w:type="spellEnd"/>
            </w:hyperlink>
          </w:p>
        </w:tc>
      </w:tr>
      <w:tr w:rsidR="00142A45" w:rsidRPr="00142A45" w:rsidTr="00142A45">
        <w:trPr>
          <w:trHeight w:val="225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lastRenderedPageBreak/>
              <w:t>18</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Gezelschap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proofErr w:type="spellStart"/>
            <w:r w:rsidRPr="00142A45">
              <w:rPr>
                <w:rFonts w:ascii="Barlow" w:eastAsia="Times New Roman" w:hAnsi="Barlow" w:cs="Helvetica"/>
                <w:color w:val="575757"/>
                <w:sz w:val="24"/>
                <w:szCs w:val="24"/>
                <w:lang w:eastAsia="nl-NL"/>
              </w:rPr>
              <w:t>Joyk</w:t>
            </w:r>
            <w:proofErr w:type="spellEnd"/>
            <w:r w:rsidRPr="00142A45">
              <w:rPr>
                <w:rFonts w:ascii="Barlow" w:eastAsia="Times New Roman" w:hAnsi="Barlow" w:cs="Helvetica"/>
                <w:color w:val="575757"/>
                <w:sz w:val="24"/>
                <w:szCs w:val="24"/>
                <w:lang w:eastAsia="nl-NL"/>
              </w:rPr>
              <w:t xml:space="preserve"> - Empathiepop: De empathie poppen van </w:t>
            </w:r>
            <w:proofErr w:type="spellStart"/>
            <w:r w:rsidRPr="00142A45">
              <w:rPr>
                <w:rFonts w:ascii="Barlow" w:eastAsia="Times New Roman" w:hAnsi="Barlow" w:cs="Helvetica"/>
                <w:color w:val="575757"/>
                <w:sz w:val="24"/>
                <w:szCs w:val="24"/>
                <w:lang w:eastAsia="nl-NL"/>
              </w:rPr>
              <w:t>Joyk</w:t>
            </w:r>
            <w:proofErr w:type="spellEnd"/>
            <w:r w:rsidRPr="00142A45">
              <w:rPr>
                <w:rFonts w:ascii="Barlow" w:eastAsia="Times New Roman" w:hAnsi="Barlow" w:cs="Helvetica"/>
                <w:color w:val="575757"/>
                <w:sz w:val="24"/>
                <w:szCs w:val="24"/>
                <w:lang w:eastAsia="nl-NL"/>
              </w:rPr>
              <w:t xml:space="preserve"> zijn ontworpen om te gebruiken in speltherapie bij ouderen, volwassenen en kinderen. Hun natuurlijke uiterlijk, waarbij speciale aandacht is besteed aan aansprekende ogen, zorgt er voor dat ze in vertrouwen worden genomen in gesprekken over moeilijke onderwerpen of een rustgevende rol kunnen spelen in stressvolle situaties.</w:t>
            </w:r>
          </w:p>
        </w:tc>
      </w:tr>
      <w:tr w:rsidR="00142A45" w:rsidRPr="00142A45" w:rsidTr="00142A45">
        <w:trPr>
          <w:trHeight w:val="120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19</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proofErr w:type="spellStart"/>
            <w:r w:rsidRPr="00142A45">
              <w:rPr>
                <w:rFonts w:ascii="Barlow" w:eastAsia="Times New Roman" w:hAnsi="Barlow" w:cs="Helvetica"/>
                <w:color w:val="575757"/>
                <w:sz w:val="24"/>
                <w:szCs w:val="24"/>
                <w:lang w:eastAsia="nl-NL"/>
              </w:rPr>
              <w:t>Telepresence</w:t>
            </w:r>
            <w:proofErr w:type="spellEnd"/>
            <w:r w:rsidRPr="00142A45">
              <w:rPr>
                <w:rFonts w:ascii="Barlow" w:eastAsia="Times New Roman" w:hAnsi="Barlow" w:cs="Helvetica"/>
                <w:color w:val="575757"/>
                <w:sz w:val="24"/>
                <w:szCs w:val="24"/>
                <w:lang w:eastAsia="nl-NL"/>
              </w:rPr>
              <w:t xml:space="preserve">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De </w:t>
            </w:r>
            <w:hyperlink r:id="rId30" w:tgtFrame="_blank" w:history="1">
              <w:proofErr w:type="spellStart"/>
              <w:r w:rsidRPr="00142A45">
                <w:rPr>
                  <w:rFonts w:ascii="Barlow" w:eastAsia="Times New Roman" w:hAnsi="Barlow" w:cs="Helvetica"/>
                  <w:b/>
                  <w:bCs/>
                  <w:color w:val="3D0A85"/>
                  <w:sz w:val="24"/>
                  <w:szCs w:val="24"/>
                  <w:lang w:eastAsia="nl-NL"/>
                </w:rPr>
                <w:t>BeamPro</w:t>
              </w:r>
              <w:proofErr w:type="spellEnd"/>
            </w:hyperlink>
            <w:r w:rsidRPr="00142A45">
              <w:rPr>
                <w:rFonts w:ascii="Barlow" w:eastAsia="Times New Roman" w:hAnsi="Barlow" w:cs="Helvetica"/>
                <w:color w:val="575757"/>
                <w:sz w:val="24"/>
                <w:szCs w:val="24"/>
                <w:lang w:eastAsia="nl-NL"/>
              </w:rPr>
              <w:t xml:space="preserve"> maakt communicatie op afstand mogelijk door middel van beeldcontact en de beweegmogelijkheden.</w:t>
            </w:r>
          </w:p>
        </w:tc>
      </w:tr>
      <w:tr w:rsidR="00142A45" w:rsidRPr="00142A45" w:rsidTr="00142A45">
        <w:trPr>
          <w:trHeight w:val="145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20</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proofErr w:type="spellStart"/>
            <w:r w:rsidRPr="00142A45">
              <w:rPr>
                <w:rFonts w:ascii="Barlow" w:eastAsia="Times New Roman" w:hAnsi="Barlow" w:cs="Helvetica"/>
                <w:color w:val="575757"/>
                <w:sz w:val="24"/>
                <w:szCs w:val="24"/>
                <w:lang w:eastAsia="nl-NL"/>
              </w:rPr>
              <w:t>Telepresence</w:t>
            </w:r>
            <w:proofErr w:type="spellEnd"/>
            <w:r w:rsidRPr="00142A45">
              <w:rPr>
                <w:rFonts w:ascii="Barlow" w:eastAsia="Times New Roman" w:hAnsi="Barlow" w:cs="Helvetica"/>
                <w:color w:val="575757"/>
                <w:sz w:val="24"/>
                <w:szCs w:val="24"/>
                <w:lang w:eastAsia="nl-NL"/>
              </w:rPr>
              <w:t xml:space="preserve"> robots</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31" w:tgtFrame="_blank" w:history="1">
              <w:r w:rsidRPr="00142A45">
                <w:rPr>
                  <w:rFonts w:ascii="Barlow" w:eastAsia="Times New Roman" w:hAnsi="Barlow" w:cs="Helvetica"/>
                  <w:b/>
                  <w:bCs/>
                  <w:color w:val="3D0A85"/>
                  <w:sz w:val="24"/>
                  <w:szCs w:val="24"/>
                  <w:lang w:eastAsia="nl-NL"/>
                </w:rPr>
                <w:t>SARA</w:t>
              </w:r>
            </w:hyperlink>
            <w:r w:rsidRPr="00142A45">
              <w:rPr>
                <w:rFonts w:ascii="Barlow" w:eastAsia="Times New Roman" w:hAnsi="Barlow" w:cs="Helvetica"/>
                <w:color w:val="575757"/>
                <w:sz w:val="24"/>
                <w:szCs w:val="24"/>
                <w:lang w:eastAsia="nl-NL"/>
              </w:rPr>
              <w:t xml:space="preserve"> is een robot die medewerkers in de gezondheidszorg ondersteunt bij hun dagelijkse werkzaamheden. Denk bijvoorbeeld aan het monitoren en onderhouden van het welzijn van ouderen.</w:t>
            </w:r>
          </w:p>
        </w:tc>
      </w:tr>
      <w:tr w:rsidR="00142A45" w:rsidRPr="00142A45" w:rsidTr="00142A45">
        <w:trPr>
          <w:trHeight w:val="145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21</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Gamen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Met het </w:t>
            </w:r>
            <w:proofErr w:type="spellStart"/>
            <w:r w:rsidRPr="00142A45">
              <w:rPr>
                <w:rFonts w:ascii="Barlow" w:eastAsia="Times New Roman" w:hAnsi="Barlow" w:cs="Helvetica"/>
                <w:color w:val="575757"/>
                <w:sz w:val="24"/>
                <w:szCs w:val="24"/>
                <w:lang w:eastAsia="nl-NL"/>
              </w:rPr>
              <w:t>RadboudUMC</w:t>
            </w:r>
            <w:proofErr w:type="spellEnd"/>
            <w:r w:rsidRPr="00142A45">
              <w:rPr>
                <w:rFonts w:ascii="Barlow" w:eastAsia="Times New Roman" w:hAnsi="Barlow" w:cs="Helvetica"/>
                <w:color w:val="575757"/>
                <w:sz w:val="24"/>
                <w:szCs w:val="24"/>
                <w:lang w:eastAsia="nl-NL"/>
              </w:rPr>
              <w:t xml:space="preserve"> en DELA  werkt Games </w:t>
            </w:r>
            <w:proofErr w:type="spellStart"/>
            <w:r w:rsidRPr="00142A45">
              <w:rPr>
                <w:rFonts w:ascii="Barlow" w:eastAsia="Times New Roman" w:hAnsi="Barlow" w:cs="Helvetica"/>
                <w:color w:val="575757"/>
                <w:sz w:val="24"/>
                <w:szCs w:val="24"/>
                <w:lang w:eastAsia="nl-NL"/>
              </w:rPr>
              <w:t>for</w:t>
            </w:r>
            <w:proofErr w:type="spellEnd"/>
            <w:r w:rsidRPr="00142A45">
              <w:rPr>
                <w:rFonts w:ascii="Barlow" w:eastAsia="Times New Roman" w:hAnsi="Barlow" w:cs="Helvetica"/>
                <w:color w:val="575757"/>
                <w:sz w:val="24"/>
                <w:szCs w:val="24"/>
                <w:lang w:eastAsia="nl-NL"/>
              </w:rPr>
              <w:t xml:space="preserve"> Health op dit moment aan een spellenportaal </w:t>
            </w:r>
            <w:hyperlink r:id="rId32" w:tgtFrame="_blank" w:history="1">
              <w:r w:rsidRPr="00142A45">
                <w:rPr>
                  <w:rFonts w:ascii="Barlow" w:eastAsia="Times New Roman" w:hAnsi="Barlow" w:cs="Helvetica"/>
                  <w:b/>
                  <w:bCs/>
                  <w:color w:val="3D0A85"/>
                  <w:sz w:val="24"/>
                  <w:szCs w:val="24"/>
                  <w:lang w:eastAsia="nl-NL"/>
                </w:rPr>
                <w:t>Samen spelen</w:t>
              </w:r>
            </w:hyperlink>
            <w:r w:rsidRPr="00142A45">
              <w:rPr>
                <w:rFonts w:ascii="Barlow" w:eastAsia="Times New Roman" w:hAnsi="Barlow" w:cs="Helvetica"/>
                <w:color w:val="575757"/>
                <w:sz w:val="24"/>
                <w:szCs w:val="24"/>
                <w:lang w:eastAsia="nl-NL"/>
              </w:rPr>
              <w:t xml:space="preserve"> om ouderen uit hun isolement te halen en het eenzaamheidsgevoel te verminderen.</w:t>
            </w:r>
          </w:p>
        </w:tc>
      </w:tr>
      <w:tr w:rsidR="00142A45" w:rsidRPr="00142A45" w:rsidTr="00142A45">
        <w:trPr>
          <w:trHeight w:val="172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22</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Gamen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Het spel </w:t>
            </w:r>
            <w:hyperlink r:id="rId33" w:tgtFrame="_blank" w:history="1">
              <w:r w:rsidRPr="00142A45">
                <w:rPr>
                  <w:rFonts w:ascii="Barlow" w:eastAsia="Times New Roman" w:hAnsi="Barlow" w:cs="Helvetica"/>
                  <w:b/>
                  <w:bCs/>
                  <w:color w:val="3D0A85"/>
                  <w:sz w:val="24"/>
                  <w:szCs w:val="24"/>
                  <w:lang w:eastAsia="nl-NL"/>
                </w:rPr>
                <w:t>Match-IT</w:t>
              </w:r>
            </w:hyperlink>
            <w:r w:rsidRPr="00142A45">
              <w:rPr>
                <w:rFonts w:ascii="Barlow" w:eastAsia="Times New Roman" w:hAnsi="Barlow" w:cs="Helvetica"/>
                <w:color w:val="575757"/>
                <w:sz w:val="24"/>
                <w:szCs w:val="24"/>
                <w:lang w:eastAsia="nl-NL"/>
              </w:rPr>
              <w:t xml:space="preserve"> van </w:t>
            </w:r>
            <w:proofErr w:type="spellStart"/>
            <w:r w:rsidRPr="00142A45">
              <w:rPr>
                <w:rFonts w:ascii="Barlow" w:eastAsia="Times New Roman" w:hAnsi="Barlow" w:cs="Helvetica"/>
                <w:color w:val="575757"/>
                <w:sz w:val="24"/>
                <w:szCs w:val="24"/>
                <w:lang w:eastAsia="nl-NL"/>
              </w:rPr>
              <w:t>happylab</w:t>
            </w:r>
            <w:proofErr w:type="spellEnd"/>
            <w:r w:rsidRPr="00142A45">
              <w:rPr>
                <w:rFonts w:ascii="Barlow" w:eastAsia="Times New Roman" w:hAnsi="Barlow" w:cs="Helvetica"/>
                <w:color w:val="575757"/>
                <w:sz w:val="24"/>
                <w:szCs w:val="24"/>
                <w:lang w:eastAsia="nl-NL"/>
              </w:rPr>
              <w:t xml:space="preserve"> </w:t>
            </w:r>
            <w:proofErr w:type="spellStart"/>
            <w:r w:rsidRPr="00142A45">
              <w:rPr>
                <w:rFonts w:ascii="Barlow" w:eastAsia="Times New Roman" w:hAnsi="Barlow" w:cs="Helvetica"/>
                <w:color w:val="575757"/>
                <w:sz w:val="24"/>
                <w:szCs w:val="24"/>
                <w:lang w:eastAsia="nl-NL"/>
              </w:rPr>
              <w:t>gamesolutions</w:t>
            </w:r>
            <w:proofErr w:type="spellEnd"/>
            <w:r w:rsidRPr="00142A45">
              <w:rPr>
                <w:rFonts w:ascii="Barlow" w:eastAsia="Times New Roman" w:hAnsi="Barlow" w:cs="Helvetica"/>
                <w:color w:val="575757"/>
                <w:sz w:val="24"/>
                <w:szCs w:val="24"/>
                <w:lang w:eastAsia="nl-NL"/>
              </w:rPr>
              <w:t xml:space="preserve"> is een bewezen gespreks-starter, die in combinatie met beeldbellen gesprekken tot stand brengt. Onderwerpen voor gesprek komen naar voren uit de interessepeiling die het spel op een prettige manier uitvraagt.</w:t>
            </w:r>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23</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Gamen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Iedereen met een computer, laptop of tablet kan met de Nationale </w:t>
            </w:r>
            <w:hyperlink r:id="rId34" w:tgtFrame="_blank" w:history="1">
              <w:proofErr w:type="spellStart"/>
              <w:r w:rsidRPr="00142A45">
                <w:rPr>
                  <w:rFonts w:ascii="Barlow" w:eastAsia="Times New Roman" w:hAnsi="Barlow" w:cs="Helvetica"/>
                  <w:b/>
                  <w:bCs/>
                  <w:color w:val="3D0A85"/>
                  <w:sz w:val="24"/>
                  <w:szCs w:val="24"/>
                  <w:lang w:eastAsia="nl-NL"/>
                </w:rPr>
                <w:t>ThuisBingo</w:t>
              </w:r>
              <w:proofErr w:type="spellEnd"/>
            </w:hyperlink>
            <w:r w:rsidRPr="00142A45">
              <w:rPr>
                <w:rFonts w:ascii="Barlow" w:eastAsia="Times New Roman" w:hAnsi="Barlow" w:cs="Helvetica"/>
                <w:color w:val="575757"/>
                <w:sz w:val="24"/>
                <w:szCs w:val="24"/>
                <w:lang w:eastAsia="nl-NL"/>
              </w:rPr>
              <w:t xml:space="preserve"> meespelen.</w:t>
            </w:r>
          </w:p>
        </w:tc>
      </w:tr>
      <w:tr w:rsidR="00142A45" w:rsidRPr="00142A45" w:rsidTr="00142A45">
        <w:trPr>
          <w:trHeight w:val="172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24</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Communicatie met verwanten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Medewerkers kunnen via </w:t>
            </w:r>
            <w:hyperlink r:id="rId35" w:tgtFrame="_blank" w:history="1">
              <w:r w:rsidRPr="00142A45">
                <w:rPr>
                  <w:rFonts w:ascii="Barlow" w:eastAsia="Times New Roman" w:hAnsi="Barlow" w:cs="Helvetica"/>
                  <w:b/>
                  <w:bCs/>
                  <w:color w:val="3D0A85"/>
                  <w:sz w:val="24"/>
                  <w:szCs w:val="24"/>
                  <w:lang w:eastAsia="nl-NL"/>
                </w:rPr>
                <w:t>Familienet</w:t>
              </w:r>
            </w:hyperlink>
            <w:r w:rsidRPr="00142A45">
              <w:rPr>
                <w:rFonts w:ascii="Barlow" w:eastAsia="Times New Roman" w:hAnsi="Barlow" w:cs="Helvetica"/>
                <w:color w:val="575757"/>
                <w:sz w:val="24"/>
                <w:szCs w:val="24"/>
                <w:lang w:eastAsia="nl-NL"/>
              </w:rPr>
              <w:t xml:space="preserve"> berichten, foto's en video's delen over de </w:t>
            </w:r>
            <w:proofErr w:type="spellStart"/>
            <w:r w:rsidRPr="00142A45">
              <w:rPr>
                <w:rFonts w:ascii="Barlow" w:eastAsia="Times New Roman" w:hAnsi="Barlow" w:cs="Helvetica"/>
                <w:color w:val="575757"/>
                <w:sz w:val="24"/>
                <w:szCs w:val="24"/>
                <w:lang w:eastAsia="nl-NL"/>
              </w:rPr>
              <w:t>client</w:t>
            </w:r>
            <w:proofErr w:type="spellEnd"/>
            <w:r w:rsidRPr="00142A45">
              <w:rPr>
                <w:rFonts w:ascii="Barlow" w:eastAsia="Times New Roman" w:hAnsi="Barlow" w:cs="Helvetica"/>
                <w:color w:val="575757"/>
                <w:sz w:val="24"/>
                <w:szCs w:val="24"/>
                <w:lang w:eastAsia="nl-NL"/>
              </w:rPr>
              <w:t xml:space="preserve"> via een veilige persoonlijke pagina. Zo is familie altijd goed op de hoogte van belangrijke en mooie momenten in het dagelijks leven van de bewoner.</w:t>
            </w:r>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lastRenderedPageBreak/>
              <w:t>25</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Creatieve oplossingen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 xml:space="preserve">De </w:t>
            </w:r>
            <w:hyperlink r:id="rId36" w:tgtFrame="_blank" w:history="1">
              <w:proofErr w:type="spellStart"/>
              <w:r w:rsidRPr="00142A45">
                <w:rPr>
                  <w:rFonts w:ascii="Barlow" w:eastAsia="Times New Roman" w:hAnsi="Barlow" w:cs="Helvetica"/>
                  <w:b/>
                  <w:bCs/>
                  <w:color w:val="3D0A85"/>
                  <w:sz w:val="24"/>
                  <w:szCs w:val="24"/>
                  <w:lang w:eastAsia="nl-NL"/>
                </w:rPr>
                <w:t>Kuierbox</w:t>
              </w:r>
              <w:proofErr w:type="spellEnd"/>
            </w:hyperlink>
            <w:r w:rsidRPr="00142A45">
              <w:rPr>
                <w:rFonts w:ascii="Barlow" w:eastAsia="Times New Roman" w:hAnsi="Barlow" w:cs="Helvetica"/>
                <w:color w:val="575757"/>
                <w:sz w:val="24"/>
                <w:szCs w:val="24"/>
                <w:lang w:eastAsia="nl-NL"/>
              </w:rPr>
              <w:t xml:space="preserve"> maakt het mogelijk om bezoek te ontvangen.</w:t>
            </w:r>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26</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Creatieve oplossingen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37" w:tgtFrame="_blank" w:history="1">
              <w:r w:rsidRPr="00142A45">
                <w:rPr>
                  <w:rFonts w:ascii="Barlow" w:eastAsia="Times New Roman" w:hAnsi="Barlow" w:cs="Helvetica"/>
                  <w:b/>
                  <w:bCs/>
                  <w:color w:val="3D0A85"/>
                  <w:sz w:val="24"/>
                  <w:szCs w:val="24"/>
                  <w:lang w:eastAsia="nl-NL"/>
                </w:rPr>
                <w:t>Buitenconcerten</w:t>
              </w:r>
            </w:hyperlink>
            <w:r w:rsidRPr="00142A45">
              <w:rPr>
                <w:rFonts w:ascii="Barlow" w:eastAsia="Times New Roman" w:hAnsi="Barlow" w:cs="Helvetica"/>
                <w:color w:val="575757"/>
                <w:sz w:val="24"/>
                <w:szCs w:val="24"/>
                <w:lang w:eastAsia="nl-NL"/>
              </w:rPr>
              <w:t xml:space="preserve"> organiseren</w:t>
            </w:r>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27</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Creatieve oplossingen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38" w:tgtFrame="_blank" w:history="1">
              <w:r w:rsidRPr="00142A45">
                <w:rPr>
                  <w:rFonts w:ascii="Barlow" w:eastAsia="Times New Roman" w:hAnsi="Barlow" w:cs="Helvetica"/>
                  <w:b/>
                  <w:bCs/>
                  <w:color w:val="3D0A85"/>
                  <w:sz w:val="24"/>
                  <w:szCs w:val="24"/>
                  <w:lang w:eastAsia="nl-NL"/>
                </w:rPr>
                <w:t>Cleaning Clowns</w:t>
              </w:r>
            </w:hyperlink>
            <w:r w:rsidRPr="00142A45">
              <w:rPr>
                <w:rFonts w:ascii="Barlow" w:eastAsia="Times New Roman" w:hAnsi="Barlow" w:cs="Helvetica"/>
                <w:color w:val="575757"/>
                <w:sz w:val="24"/>
                <w:szCs w:val="24"/>
                <w:lang w:eastAsia="nl-NL"/>
              </w:rPr>
              <w:t xml:space="preserve"> wassen ramen en zorgen voor afleiding.</w:t>
            </w:r>
          </w:p>
        </w:tc>
      </w:tr>
      <w:tr w:rsidR="00142A45" w:rsidRPr="00142A45" w:rsidTr="00142A45">
        <w:trPr>
          <w:trHeight w:val="930"/>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28</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Creatieve oplossingen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39" w:tgtFrame="_blank" w:history="1">
              <w:r w:rsidRPr="00142A45">
                <w:rPr>
                  <w:rFonts w:ascii="Barlow" w:eastAsia="Times New Roman" w:hAnsi="Barlow" w:cs="Helvetica"/>
                  <w:b/>
                  <w:bCs/>
                  <w:color w:val="3D0A85"/>
                  <w:sz w:val="24"/>
                  <w:szCs w:val="24"/>
                  <w:lang w:eastAsia="nl-NL"/>
                </w:rPr>
                <w:t>Spelletjes op het glas spelen</w:t>
              </w:r>
            </w:hyperlink>
          </w:p>
        </w:tc>
      </w:tr>
      <w:tr w:rsidR="00142A45" w:rsidRPr="00142A45" w:rsidTr="00142A45">
        <w:trPr>
          <w:trHeight w:val="1455"/>
        </w:trPr>
        <w:tc>
          <w:tcPr>
            <w:tcW w:w="36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29</w:t>
            </w:r>
          </w:p>
        </w:tc>
        <w:tc>
          <w:tcPr>
            <w:tcW w:w="1516"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r w:rsidRPr="00142A45">
              <w:rPr>
                <w:rFonts w:ascii="Barlow" w:eastAsia="Times New Roman" w:hAnsi="Barlow" w:cs="Helvetica"/>
                <w:color w:val="575757"/>
                <w:sz w:val="24"/>
                <w:szCs w:val="24"/>
                <w:lang w:eastAsia="nl-NL"/>
              </w:rPr>
              <w:t>Creatieve oplossingen</w:t>
            </w:r>
          </w:p>
        </w:tc>
        <w:tc>
          <w:tcPr>
            <w:tcW w:w="5778" w:type="dxa"/>
            <w:tcMar>
              <w:top w:w="120" w:type="dxa"/>
              <w:left w:w="120" w:type="dxa"/>
              <w:bottom w:w="120" w:type="dxa"/>
              <w:right w:w="120" w:type="dxa"/>
            </w:tcMar>
            <w:hideMark/>
          </w:tcPr>
          <w:p w:rsidR="00142A45" w:rsidRPr="00142A45" w:rsidRDefault="00142A45" w:rsidP="00142A45">
            <w:pPr>
              <w:spacing w:before="240" w:beforeAutospacing="0" w:after="240" w:afterAutospacing="0"/>
              <w:rPr>
                <w:rFonts w:ascii="Barlow" w:eastAsia="Times New Roman" w:hAnsi="Barlow" w:cs="Helvetica"/>
                <w:color w:val="575757"/>
                <w:sz w:val="24"/>
                <w:szCs w:val="24"/>
                <w:lang w:eastAsia="nl-NL"/>
              </w:rPr>
            </w:pPr>
            <w:hyperlink r:id="rId40" w:history="1">
              <w:r w:rsidRPr="00142A45">
                <w:rPr>
                  <w:rFonts w:ascii="Barlow" w:eastAsia="Times New Roman" w:hAnsi="Barlow" w:cs="Helvetica"/>
                  <w:b/>
                  <w:bCs/>
                  <w:color w:val="3D0A85"/>
                  <w:sz w:val="24"/>
                  <w:szCs w:val="24"/>
                  <w:lang w:eastAsia="nl-NL"/>
                </w:rPr>
                <w:t>Organisatie-specifieke TV Gids</w:t>
              </w:r>
            </w:hyperlink>
            <w:r w:rsidRPr="00142A45">
              <w:rPr>
                <w:rFonts w:ascii="Barlow" w:eastAsia="Times New Roman" w:hAnsi="Barlow" w:cs="Helvetica"/>
                <w:color w:val="575757"/>
                <w:sz w:val="24"/>
                <w:szCs w:val="24"/>
                <w:lang w:eastAsia="nl-NL"/>
              </w:rPr>
              <w:t xml:space="preserve"> met activiteiten die altijd beschikbaar zijn, en een deel naar Live gestreamde activiteiten! Je kunt hierbij denken aan een muzikaal optreden of een les stoelyoga.</w:t>
            </w:r>
          </w:p>
        </w:tc>
      </w:tr>
    </w:tbl>
    <w:p w:rsidR="00142A45" w:rsidRPr="00142A45" w:rsidRDefault="00142A45">
      <w:pPr>
        <w:rPr>
          <w:sz w:val="28"/>
          <w:szCs w:val="28"/>
        </w:rPr>
      </w:pPr>
    </w:p>
    <w:sectPr w:rsidR="00142A45" w:rsidRPr="00142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
    <w:altName w:val="Times New Roman"/>
    <w:charset w:val="00"/>
    <w:family w:val="auto"/>
    <w:pitch w:val="default"/>
  </w:font>
  <w:font w:name="Helvetica">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24A39"/>
    <w:multiLevelType w:val="multilevel"/>
    <w:tmpl w:val="847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45"/>
    <w:rsid w:val="00142A45"/>
    <w:rsid w:val="00354847"/>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B8B8-C604-43A4-922D-2F96EDB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2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07245">
      <w:bodyDiv w:val="1"/>
      <w:marLeft w:val="0"/>
      <w:marRight w:val="0"/>
      <w:marTop w:val="0"/>
      <w:marBottom w:val="0"/>
      <w:divBdr>
        <w:top w:val="none" w:sz="0" w:space="0" w:color="auto"/>
        <w:left w:val="none" w:sz="0" w:space="0" w:color="auto"/>
        <w:bottom w:val="none" w:sz="0" w:space="0" w:color="auto"/>
        <w:right w:val="none" w:sz="0" w:space="0" w:color="auto"/>
      </w:divBdr>
      <w:divsChild>
        <w:div w:id="1785533514">
          <w:marLeft w:val="0"/>
          <w:marRight w:val="0"/>
          <w:marTop w:val="0"/>
          <w:marBottom w:val="0"/>
          <w:divBdr>
            <w:top w:val="none" w:sz="0" w:space="0" w:color="auto"/>
            <w:left w:val="none" w:sz="0" w:space="0" w:color="auto"/>
            <w:bottom w:val="none" w:sz="0" w:space="0" w:color="auto"/>
            <w:right w:val="none" w:sz="0" w:space="0" w:color="auto"/>
          </w:divBdr>
          <w:divsChild>
            <w:div w:id="813572368">
              <w:marLeft w:val="0"/>
              <w:marRight w:val="0"/>
              <w:marTop w:val="0"/>
              <w:marBottom w:val="300"/>
              <w:divBdr>
                <w:top w:val="none" w:sz="0" w:space="0" w:color="auto"/>
                <w:left w:val="none" w:sz="0" w:space="0" w:color="auto"/>
                <w:bottom w:val="none" w:sz="0" w:space="0" w:color="auto"/>
                <w:right w:val="none" w:sz="0" w:space="0" w:color="auto"/>
              </w:divBdr>
              <w:divsChild>
                <w:div w:id="1946889691">
                  <w:marLeft w:val="0"/>
                  <w:marRight w:val="0"/>
                  <w:marTop w:val="0"/>
                  <w:marBottom w:val="0"/>
                  <w:divBdr>
                    <w:top w:val="none" w:sz="0" w:space="0" w:color="auto"/>
                    <w:left w:val="none" w:sz="0" w:space="0" w:color="auto"/>
                    <w:bottom w:val="none" w:sz="0" w:space="0" w:color="auto"/>
                    <w:right w:val="none" w:sz="0" w:space="0" w:color="auto"/>
                  </w:divBdr>
                  <w:divsChild>
                    <w:div w:id="6565671">
                      <w:marLeft w:val="0"/>
                      <w:marRight w:val="0"/>
                      <w:marTop w:val="0"/>
                      <w:marBottom w:val="0"/>
                      <w:divBdr>
                        <w:top w:val="none" w:sz="0" w:space="0" w:color="auto"/>
                        <w:left w:val="none" w:sz="0" w:space="0" w:color="auto"/>
                        <w:bottom w:val="none" w:sz="0" w:space="0" w:color="auto"/>
                        <w:right w:val="none" w:sz="0" w:space="0" w:color="auto"/>
                      </w:divBdr>
                      <w:divsChild>
                        <w:div w:id="1725179219">
                          <w:marLeft w:val="0"/>
                          <w:marRight w:val="0"/>
                          <w:marTop w:val="0"/>
                          <w:marBottom w:val="0"/>
                          <w:divBdr>
                            <w:top w:val="none" w:sz="0" w:space="0" w:color="auto"/>
                            <w:left w:val="none" w:sz="0" w:space="0" w:color="auto"/>
                            <w:bottom w:val="none" w:sz="0" w:space="0" w:color="auto"/>
                            <w:right w:val="none" w:sz="0" w:space="0" w:color="auto"/>
                          </w:divBdr>
                          <w:divsChild>
                            <w:div w:id="2051027971">
                              <w:marLeft w:val="0"/>
                              <w:marRight w:val="0"/>
                              <w:marTop w:val="0"/>
                              <w:marBottom w:val="0"/>
                              <w:divBdr>
                                <w:top w:val="none" w:sz="0" w:space="0" w:color="auto"/>
                                <w:left w:val="none" w:sz="0" w:space="0" w:color="auto"/>
                                <w:bottom w:val="none" w:sz="0" w:space="0" w:color="auto"/>
                                <w:right w:val="none" w:sz="0" w:space="0" w:color="auto"/>
                              </w:divBdr>
                              <w:divsChild>
                                <w:div w:id="1853104700">
                                  <w:marLeft w:val="0"/>
                                  <w:marRight w:val="0"/>
                                  <w:marTop w:val="0"/>
                                  <w:marBottom w:val="0"/>
                                  <w:divBdr>
                                    <w:top w:val="none" w:sz="0" w:space="0" w:color="auto"/>
                                    <w:left w:val="none" w:sz="0" w:space="0" w:color="auto"/>
                                    <w:bottom w:val="none" w:sz="0" w:space="0" w:color="auto"/>
                                    <w:right w:val="none" w:sz="0" w:space="0" w:color="auto"/>
                                  </w:divBdr>
                                  <w:divsChild>
                                    <w:div w:id="20861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digitaal.nl/" TargetMode="External"/><Relationship Id="rId13" Type="http://schemas.openxmlformats.org/officeDocument/2006/relationships/hyperlink" Target="https://www.deluisterlijn.nl/" TargetMode="External"/><Relationship Id="rId18" Type="http://schemas.openxmlformats.org/officeDocument/2006/relationships/hyperlink" Target="https://www.zorabots.be/" TargetMode="External"/><Relationship Id="rId26" Type="http://schemas.openxmlformats.org/officeDocument/2006/relationships/hyperlink" Target="https://products.hasbro.com/" TargetMode="External"/><Relationship Id="rId39" Type="http://schemas.openxmlformats.org/officeDocument/2006/relationships/hyperlink" Target="http://www.studioelk.nl/product/4-in-one-game/" TargetMode="External"/><Relationship Id="rId3" Type="http://schemas.openxmlformats.org/officeDocument/2006/relationships/settings" Target="settings.xml"/><Relationship Id="rId21" Type="http://schemas.openxmlformats.org/officeDocument/2006/relationships/hyperlink" Target="https://hallozorg.nl/" TargetMode="External"/><Relationship Id="rId34" Type="http://schemas.openxmlformats.org/officeDocument/2006/relationships/hyperlink" Target="https://www.denationalethuisbingo.nl/" TargetMode="External"/><Relationship Id="rId42" Type="http://schemas.openxmlformats.org/officeDocument/2006/relationships/theme" Target="theme/theme1.xml"/><Relationship Id="rId7" Type="http://schemas.openxmlformats.org/officeDocument/2006/relationships/hyperlink" Target="https://www.digidagbesteding.nl/categorieen/5e76610068125f001b600e94" TargetMode="External"/><Relationship Id="rId12" Type="http://schemas.openxmlformats.org/officeDocument/2006/relationships/hyperlink" Target="https://www.actiz.nl/informatisering/zorgtechnologie/hulpmiddelen-beeldbellen" TargetMode="External"/><Relationship Id="rId17" Type="http://schemas.openxmlformats.org/officeDocument/2006/relationships/hyperlink" Target="https://smartrobot.solutions/portfolio-item/maatje-zorg-robot/" TargetMode="External"/><Relationship Id="rId25" Type="http://schemas.openxmlformats.org/officeDocument/2006/relationships/hyperlink" Target="https://redjeboeketje.nl/" TargetMode="External"/><Relationship Id="rId33" Type="http://schemas.openxmlformats.org/officeDocument/2006/relationships/hyperlink" Target="https://www.youtube.com/watch?v=1ikVOSWArpo" TargetMode="External"/><Relationship Id="rId38" Type="http://schemas.openxmlformats.org/officeDocument/2006/relationships/hyperlink" Target="https://www.culemborgsecourant.nl/nieuws/algemeen/965363/de-cleaning-clowns-zijn-neergestreken" TargetMode="External"/><Relationship Id="rId2" Type="http://schemas.openxmlformats.org/officeDocument/2006/relationships/styles" Target="styles.xml"/><Relationship Id="rId16" Type="http://schemas.openxmlformats.org/officeDocument/2006/relationships/hyperlink" Target="https://www.tinybots.nl/zorgorganisaties/tinybots-nood-tessa" TargetMode="External"/><Relationship Id="rId20" Type="http://schemas.openxmlformats.org/officeDocument/2006/relationships/hyperlink" Target="https://www.uwcompaan.nl/" TargetMode="External"/><Relationship Id="rId29" Type="http://schemas.openxmlformats.org/officeDocument/2006/relationships/hyperlink" Target="https://www.consyst.n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entegeneenzaamheid.nl/" TargetMode="External"/><Relationship Id="rId11" Type="http://schemas.openxmlformats.org/officeDocument/2006/relationships/hyperlink" Target="https://www.waardigheidentrots.nl/praktijk/tips-tegen-eenzaamheid-coronacrisis/" TargetMode="External"/><Relationship Id="rId24" Type="http://schemas.openxmlformats.org/officeDocument/2006/relationships/hyperlink" Target="https://www.omapost.nl/" TargetMode="External"/><Relationship Id="rId32" Type="http://schemas.openxmlformats.org/officeDocument/2006/relationships/hyperlink" Target="https://samenspelen.online/" TargetMode="External"/><Relationship Id="rId37" Type="http://schemas.openxmlformats.org/officeDocument/2006/relationships/hyperlink" Target="https://www.clubgoud.com/" TargetMode="External"/><Relationship Id="rId40" Type="http://schemas.openxmlformats.org/officeDocument/2006/relationships/hyperlink" Target="https://www.actiz.nl/stream/activiteitenboekje" TargetMode="External"/><Relationship Id="rId5" Type="http://schemas.openxmlformats.org/officeDocument/2006/relationships/hyperlink" Target="https://www.actiz.nl/oplossingen-tegen-eenzaamheid-in-het-verpleeghuis" TargetMode="External"/><Relationship Id="rId15" Type="http://schemas.openxmlformats.org/officeDocument/2006/relationships/hyperlink" Target="https://www.stichtingbelmaatje.nl/" TargetMode="External"/><Relationship Id="rId23" Type="http://schemas.openxmlformats.org/officeDocument/2006/relationships/hyperlink" Target="https://wijzijndecentrale.nl/home/schrijf-een-brief-aan-bep/" TargetMode="External"/><Relationship Id="rId28" Type="http://schemas.openxmlformats.org/officeDocument/2006/relationships/hyperlink" Target="https://www.focalmeditech.nl/" TargetMode="External"/><Relationship Id="rId36" Type="http://schemas.openxmlformats.org/officeDocument/2006/relationships/hyperlink" Target="https://www.tubantia.nl/hof-van-twente/familie-komt-verpleeghuis-niet-meer-in-maar-in-goor-hebben-ze-er-iets-op-gevonden~a8c9faab/?referrer=android-app://com.google.android.googlequicksearchbox/https/www.google.com" TargetMode="External"/><Relationship Id="rId10" Type="http://schemas.openxmlformats.org/officeDocument/2006/relationships/hyperlink" Target="https://www.seniorweb.nl/artikel/populaire-spelletjes-voor-pc-en-tablet" TargetMode="External"/><Relationship Id="rId19" Type="http://schemas.openxmlformats.org/officeDocument/2006/relationships/hyperlink" Target="https://mymemorylane.com/" TargetMode="External"/><Relationship Id="rId31" Type="http://schemas.openxmlformats.org/officeDocument/2006/relationships/hyperlink" Target="https://brightcape.nl/" TargetMode="External"/><Relationship Id="rId4" Type="http://schemas.openxmlformats.org/officeDocument/2006/relationships/webSettings" Target="webSettings.xml"/><Relationship Id="rId9" Type="http://schemas.openxmlformats.org/officeDocument/2006/relationships/hyperlink" Target="https://www.confortelab.nl/corona/" TargetMode="External"/><Relationship Id="rId14" Type="http://schemas.openxmlformats.org/officeDocument/2006/relationships/hyperlink" Target="https://www.ouderenfonds.nl/activiteiten/zilverlijn" TargetMode="External"/><Relationship Id="rId22" Type="http://schemas.openxmlformats.org/officeDocument/2006/relationships/hyperlink" Target="https://www.vidley.nl/" TargetMode="External"/><Relationship Id="rId27" Type="http://schemas.openxmlformats.org/officeDocument/2006/relationships/hyperlink" Target="http://www.justocat.com/" TargetMode="External"/><Relationship Id="rId30" Type="http://schemas.openxmlformats.org/officeDocument/2006/relationships/hyperlink" Target="https://smartrobot.solutions/robotlezing/beampro-telepresence/" TargetMode="External"/><Relationship Id="rId35" Type="http://schemas.openxmlformats.org/officeDocument/2006/relationships/hyperlink" Target="https://www.familie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EBE5C5D0</Template>
  <TotalTime>2</TotalTime>
  <Pages>5</Pages>
  <Words>1316</Words>
  <Characters>7243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2020-04-16T06:35:00Z</dcterms:created>
  <dcterms:modified xsi:type="dcterms:W3CDTF">2020-04-16T06:37:00Z</dcterms:modified>
</cp:coreProperties>
</file>